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75861" w14:textId="77777777" w:rsidR="006A274C" w:rsidRPr="00F43ED3" w:rsidRDefault="008A478B" w:rsidP="00250945">
      <w:pPr>
        <w:pStyle w:val="Title"/>
        <w:rPr>
          <w:sz w:val="44"/>
          <w:szCs w:val="44"/>
        </w:rPr>
      </w:pPr>
      <w:r w:rsidRPr="00F43ED3">
        <w:rPr>
          <w:sz w:val="44"/>
          <w:szCs w:val="44"/>
        </w:rPr>
        <w:t>CHY 12</w:t>
      </w:r>
      <w:r w:rsidR="00F63451">
        <w:rPr>
          <w:sz w:val="44"/>
          <w:szCs w:val="44"/>
        </w:rPr>
        <w:t>4</w:t>
      </w:r>
      <w:r w:rsidRPr="00F43ED3">
        <w:rPr>
          <w:sz w:val="44"/>
          <w:szCs w:val="44"/>
        </w:rPr>
        <w:t xml:space="preserve"> </w:t>
      </w:r>
      <w:r w:rsidR="00EC1E15" w:rsidRPr="00F43ED3">
        <w:rPr>
          <w:sz w:val="44"/>
          <w:szCs w:val="44"/>
        </w:rPr>
        <w:t>General</w:t>
      </w:r>
      <w:r w:rsidRPr="00F43ED3">
        <w:rPr>
          <w:sz w:val="44"/>
          <w:szCs w:val="44"/>
        </w:rPr>
        <w:t xml:space="preserve"> Chemistry Laboratory</w:t>
      </w:r>
      <w:r w:rsidR="00EC1E15" w:rsidRPr="00F43ED3">
        <w:rPr>
          <w:sz w:val="44"/>
          <w:szCs w:val="44"/>
        </w:rPr>
        <w:t xml:space="preserve"> I</w:t>
      </w:r>
      <w:r w:rsidR="004F7BEF">
        <w:rPr>
          <w:sz w:val="44"/>
          <w:szCs w:val="44"/>
        </w:rPr>
        <w:t>I</w:t>
      </w:r>
      <w:r w:rsidR="007C047E" w:rsidRPr="00F43ED3">
        <w:rPr>
          <w:sz w:val="44"/>
          <w:szCs w:val="44"/>
        </w:rPr>
        <w:t xml:space="preserve"> Syllabus</w:t>
      </w:r>
    </w:p>
    <w:p w14:paraId="01C55D61" w14:textId="77777777" w:rsidR="002C0D29" w:rsidRDefault="002C0D29" w:rsidP="002C0D29">
      <w:pPr>
        <w:spacing w:before="49" w:after="0" w:line="240" w:lineRule="exact"/>
        <w:ind w:right="-14"/>
        <w:rPr>
          <w:rFonts w:eastAsia="Times New Roman" w:cs="Times New Roman"/>
          <w:sz w:val="24"/>
          <w:szCs w:val="24"/>
        </w:rPr>
      </w:pPr>
      <w:r>
        <w:rPr>
          <w:rFonts w:eastAsia="Times New Roman" w:cs="Times New Roman"/>
          <w:sz w:val="24"/>
          <w:szCs w:val="24"/>
        </w:rPr>
        <w:t>This represents that syllabus as of January 20, 2026</w:t>
      </w:r>
      <w:r w:rsidRPr="00A431D5">
        <w:rPr>
          <w:rFonts w:eastAsia="Times New Roman" w:cs="Times New Roman"/>
          <w:sz w:val="24"/>
          <w:szCs w:val="24"/>
        </w:rPr>
        <w:t xml:space="preserve">. If a new syllabus is generated, it will have a date after </w:t>
      </w:r>
      <w:r>
        <w:rPr>
          <w:rFonts w:eastAsia="Times New Roman" w:cs="Times New Roman"/>
          <w:sz w:val="24"/>
          <w:szCs w:val="24"/>
        </w:rPr>
        <w:t>January 20</w:t>
      </w:r>
      <w:r w:rsidRPr="00A431D5">
        <w:rPr>
          <w:rFonts w:eastAsia="Times New Roman" w:cs="Times New Roman"/>
          <w:sz w:val="24"/>
          <w:szCs w:val="24"/>
        </w:rPr>
        <w:t>, 202</w:t>
      </w:r>
      <w:r>
        <w:rPr>
          <w:rFonts w:eastAsia="Times New Roman" w:cs="Times New Roman"/>
          <w:sz w:val="24"/>
          <w:szCs w:val="24"/>
        </w:rPr>
        <w:t>6</w:t>
      </w:r>
      <w:r w:rsidRPr="00A431D5">
        <w:rPr>
          <w:rFonts w:eastAsia="Times New Roman" w:cs="Times New Roman"/>
          <w:sz w:val="24"/>
          <w:szCs w:val="24"/>
        </w:rPr>
        <w:t>.</w:t>
      </w:r>
    </w:p>
    <w:p w14:paraId="0B9BFD1A" w14:textId="77777777" w:rsidR="002C0D29" w:rsidRPr="002C0D29" w:rsidRDefault="002C0D29" w:rsidP="002C0D29">
      <w:pPr>
        <w:pStyle w:val="ListParagraph"/>
        <w:jc w:val="center"/>
        <w:rPr>
          <w:rFonts w:ascii="Arial" w:eastAsia="Arial" w:hAnsi="Arial" w:cs="Arial"/>
          <w:b/>
          <w:bCs/>
          <w:sz w:val="10"/>
          <w:szCs w:val="10"/>
          <w:highlight w:val="yellow"/>
        </w:rPr>
      </w:pPr>
    </w:p>
    <w:p w14:paraId="7A497E06" w14:textId="77777777" w:rsidR="002C0D29" w:rsidRPr="002E008E" w:rsidRDefault="002C0D29" w:rsidP="002C0D29">
      <w:pPr>
        <w:pStyle w:val="ListParagraph"/>
        <w:numPr>
          <w:ilvl w:val="0"/>
          <w:numId w:val="34"/>
        </w:numPr>
        <w:rPr>
          <w:rFonts w:ascii="Arial" w:eastAsia="Arial" w:hAnsi="Arial" w:cs="Arial"/>
          <w:sz w:val="20"/>
          <w:szCs w:val="20"/>
        </w:rPr>
      </w:pPr>
      <w:r w:rsidRPr="002E008E">
        <w:rPr>
          <w:rFonts w:ascii="Arial" w:eastAsia="Arial" w:hAnsi="Arial" w:cs="Arial"/>
          <w:sz w:val="20"/>
          <w:szCs w:val="20"/>
        </w:rPr>
        <w:t>You deserve feedback after submitting lab assignments. If your TA falls behind more than 3 weeks, please contact the faculty in charge of the course or the lab manager</w:t>
      </w:r>
      <w:r>
        <w:rPr>
          <w:rFonts w:ascii="Arial" w:eastAsia="Arial" w:hAnsi="Arial" w:cs="Arial"/>
          <w:sz w:val="20"/>
          <w:szCs w:val="20"/>
        </w:rPr>
        <w:t xml:space="preserve"> (see below)</w:t>
      </w:r>
      <w:r w:rsidRPr="002E008E">
        <w:rPr>
          <w:rFonts w:ascii="Arial" w:eastAsia="Arial" w:hAnsi="Arial" w:cs="Arial"/>
          <w:sz w:val="20"/>
          <w:szCs w:val="20"/>
        </w:rPr>
        <w:t>.</w:t>
      </w:r>
    </w:p>
    <w:p w14:paraId="7074AA1F" w14:textId="77777777" w:rsidR="002C0D29" w:rsidRPr="002E008E" w:rsidRDefault="002C0D29" w:rsidP="002C0D29">
      <w:pPr>
        <w:pStyle w:val="ListParagraph"/>
        <w:rPr>
          <w:rFonts w:ascii="Arial" w:eastAsia="Arial" w:hAnsi="Arial" w:cs="Arial"/>
          <w:sz w:val="10"/>
          <w:szCs w:val="10"/>
        </w:rPr>
      </w:pPr>
    </w:p>
    <w:p w14:paraId="46AF6537" w14:textId="657F7FD2" w:rsidR="002C0D29" w:rsidRPr="002E008E" w:rsidRDefault="002C0D29" w:rsidP="002C0D29">
      <w:pPr>
        <w:pStyle w:val="ListParagraph"/>
        <w:numPr>
          <w:ilvl w:val="0"/>
          <w:numId w:val="34"/>
        </w:numPr>
        <w:rPr>
          <w:rFonts w:ascii="Arial" w:eastAsia="Arial" w:hAnsi="Arial" w:cs="Arial"/>
          <w:sz w:val="20"/>
          <w:szCs w:val="20"/>
        </w:rPr>
      </w:pPr>
      <w:r w:rsidRPr="434E22D1">
        <w:rPr>
          <w:rFonts w:ascii="Arial" w:eastAsia="Arial" w:hAnsi="Arial" w:cs="Arial"/>
          <w:sz w:val="20"/>
          <w:szCs w:val="20"/>
        </w:rPr>
        <w:t>Except</w:t>
      </w:r>
      <w:r w:rsidR="7EA0B6B7" w:rsidRPr="434E22D1">
        <w:rPr>
          <w:rFonts w:ascii="Arial" w:eastAsia="Arial" w:hAnsi="Arial" w:cs="Arial"/>
          <w:sz w:val="20"/>
          <w:szCs w:val="20"/>
        </w:rPr>
        <w:t xml:space="preserve"> for </w:t>
      </w:r>
      <w:r w:rsidRPr="434E22D1">
        <w:rPr>
          <w:rFonts w:ascii="Arial" w:eastAsia="Arial" w:hAnsi="Arial" w:cs="Arial"/>
          <w:sz w:val="20"/>
          <w:szCs w:val="20"/>
        </w:rPr>
        <w:t>makeup lab assignments near the end of the course, it will not be possible to submit lab reports near the end of the course. Please pay attention to deadlines. Lab assignments overdue (more than two weeks late) generally will not be permitted to be submitted after they become overdue.</w:t>
      </w:r>
    </w:p>
    <w:p w14:paraId="51CAD5DB" w14:textId="77777777" w:rsidR="002C0D29" w:rsidRPr="002C0D29" w:rsidRDefault="002C0D29" w:rsidP="002C0D29">
      <w:pPr>
        <w:pStyle w:val="ListParagraph"/>
        <w:rPr>
          <w:rFonts w:ascii="Arial" w:eastAsia="Arial" w:hAnsi="Arial" w:cs="Arial"/>
          <w:sz w:val="10"/>
          <w:szCs w:val="10"/>
        </w:rPr>
      </w:pPr>
    </w:p>
    <w:p w14:paraId="6D7B1B75" w14:textId="77777777" w:rsidR="002C0D29" w:rsidRPr="002E008E" w:rsidRDefault="002C0D29" w:rsidP="002C0D29">
      <w:pPr>
        <w:pStyle w:val="ListParagraph"/>
        <w:numPr>
          <w:ilvl w:val="0"/>
          <w:numId w:val="34"/>
        </w:numPr>
        <w:rPr>
          <w:rFonts w:ascii="Arial" w:eastAsia="Arial" w:hAnsi="Arial" w:cs="Arial"/>
          <w:sz w:val="20"/>
          <w:szCs w:val="20"/>
        </w:rPr>
      </w:pPr>
      <w:r w:rsidRPr="002E008E">
        <w:rPr>
          <w:rFonts w:ascii="Arial" w:hAnsi="Arial" w:cs="Arial"/>
          <w:sz w:val="20"/>
          <w:szCs w:val="20"/>
        </w:rPr>
        <w:t>Even if you write your lab report with your lab partner, all analysis, calculations, and claims should be your own original work. This does not mean paraphrasing someone else’s work. It means developing your own ideas by doing these sections by yourself.</w:t>
      </w:r>
    </w:p>
    <w:p w14:paraId="26D93CBC" w14:textId="77777777" w:rsidR="002C0D29" w:rsidRPr="002E008E" w:rsidRDefault="002C0D29" w:rsidP="002C0D29">
      <w:pPr>
        <w:pStyle w:val="ListParagraph"/>
        <w:rPr>
          <w:rFonts w:ascii="Arial" w:eastAsia="Arial" w:hAnsi="Arial" w:cs="Arial"/>
          <w:sz w:val="10"/>
          <w:szCs w:val="10"/>
        </w:rPr>
      </w:pPr>
    </w:p>
    <w:p w14:paraId="76FBBB0E" w14:textId="791B58F2" w:rsidR="002C0D29" w:rsidRPr="002E008E" w:rsidRDefault="002C0D29" w:rsidP="002C0D29">
      <w:pPr>
        <w:pStyle w:val="ListParagraph"/>
        <w:numPr>
          <w:ilvl w:val="0"/>
          <w:numId w:val="34"/>
        </w:numPr>
        <w:rPr>
          <w:rFonts w:ascii="Arial" w:eastAsia="Arial" w:hAnsi="Arial" w:cs="Arial"/>
          <w:sz w:val="20"/>
          <w:szCs w:val="20"/>
        </w:rPr>
      </w:pPr>
      <w:r w:rsidRPr="434E22D1">
        <w:rPr>
          <w:rFonts w:ascii="Arial" w:eastAsia="Arial" w:hAnsi="Arial" w:cs="Arial"/>
          <w:sz w:val="20"/>
          <w:szCs w:val="20"/>
        </w:rPr>
        <w:t xml:space="preserve">Your TA has limited abilities to change policy. For example, if you </w:t>
      </w:r>
      <w:r w:rsidRPr="434E22D1">
        <w:rPr>
          <w:rFonts w:ascii="Arial" w:eastAsia="Arial" w:hAnsi="Arial" w:cs="Arial"/>
          <w:sz w:val="20"/>
          <w:szCs w:val="20"/>
          <w:u w:val="single"/>
        </w:rPr>
        <w:t>miss a single deadline</w:t>
      </w:r>
      <w:r w:rsidRPr="434E22D1">
        <w:rPr>
          <w:rFonts w:ascii="Arial" w:eastAsia="Arial" w:hAnsi="Arial" w:cs="Arial"/>
          <w:sz w:val="20"/>
          <w:szCs w:val="20"/>
        </w:rPr>
        <w:t>, speak to your TA, they may be able</w:t>
      </w:r>
      <w:r w:rsidR="7BEB4873" w:rsidRPr="434E22D1">
        <w:rPr>
          <w:rFonts w:ascii="Arial" w:eastAsia="Arial" w:hAnsi="Arial" w:cs="Arial"/>
          <w:sz w:val="20"/>
          <w:szCs w:val="20"/>
        </w:rPr>
        <w:t xml:space="preserve"> to</w:t>
      </w:r>
      <w:r w:rsidRPr="434E22D1">
        <w:rPr>
          <w:rFonts w:ascii="Arial" w:eastAsia="Arial" w:hAnsi="Arial" w:cs="Arial"/>
          <w:sz w:val="20"/>
          <w:szCs w:val="20"/>
        </w:rPr>
        <w:t xml:space="preserve"> help you. But if happens again, you would need permission by contacting one of us:</w:t>
      </w:r>
    </w:p>
    <w:p w14:paraId="32440238" w14:textId="77777777" w:rsidR="002C0D29" w:rsidRPr="002E008E" w:rsidRDefault="002C0D29" w:rsidP="002C0D29">
      <w:pPr>
        <w:spacing w:after="0" w:line="240" w:lineRule="auto"/>
        <w:rPr>
          <w:rFonts w:ascii="Arial" w:eastAsia="Arial" w:hAnsi="Arial" w:cs="Arial"/>
          <w:b/>
          <w:bCs/>
          <w:sz w:val="10"/>
          <w:szCs w:val="10"/>
        </w:rPr>
      </w:pPr>
    </w:p>
    <w:p w14:paraId="7615FB07" w14:textId="77777777" w:rsidR="002C0D29" w:rsidRPr="002E008E" w:rsidRDefault="002C0D29" w:rsidP="002C0D29">
      <w:pPr>
        <w:spacing w:before="49" w:after="0" w:line="240" w:lineRule="auto"/>
        <w:ind w:right="-14"/>
        <w:rPr>
          <w:rFonts w:eastAsia="Times New Roman" w:cs="Times New Roman"/>
          <w:sz w:val="20"/>
          <w:szCs w:val="20"/>
        </w:rPr>
      </w:pPr>
      <w:r>
        <w:rPr>
          <w:rFonts w:eastAsia="Times New Roman" w:cs="Times New Roman"/>
          <w:sz w:val="10"/>
          <w:szCs w:val="10"/>
        </w:rPr>
        <w:tab/>
      </w:r>
      <w:r w:rsidRPr="002E008E">
        <w:rPr>
          <w:rFonts w:eastAsia="Times New Roman" w:cs="Times New Roman"/>
          <w:sz w:val="20"/>
          <w:szCs w:val="20"/>
        </w:rPr>
        <w:t>Faculty in charge of the general chemistry lab courses: mbruce@maine.edu</w:t>
      </w:r>
    </w:p>
    <w:p w14:paraId="444C2FD5" w14:textId="77777777" w:rsidR="002C0D29" w:rsidRPr="002E008E" w:rsidRDefault="002C0D29" w:rsidP="002C0D29">
      <w:pPr>
        <w:spacing w:before="49" w:after="0" w:line="240" w:lineRule="auto"/>
        <w:ind w:right="-14"/>
        <w:rPr>
          <w:rFonts w:eastAsia="Times New Roman" w:cs="Times New Roman"/>
          <w:sz w:val="20"/>
          <w:szCs w:val="20"/>
        </w:rPr>
      </w:pPr>
      <w:r w:rsidRPr="002E008E">
        <w:rPr>
          <w:rFonts w:eastAsia="Times New Roman" w:cs="Times New Roman"/>
          <w:sz w:val="20"/>
          <w:szCs w:val="20"/>
        </w:rPr>
        <w:tab/>
        <w:t>General chemistry lab manager: sarah.e.bernard@maine.edu</w:t>
      </w:r>
    </w:p>
    <w:p w14:paraId="7C5DFB8C" w14:textId="77777777" w:rsidR="0057283F" w:rsidRDefault="0057283F" w:rsidP="0057283F">
      <w:pPr>
        <w:spacing w:after="0" w:line="100" w:lineRule="exact"/>
        <w:ind w:right="-14"/>
        <w:rPr>
          <w:rFonts w:eastAsia="Times New Roman" w:cs="Times New Roman"/>
          <w:b/>
          <w:sz w:val="20"/>
          <w:szCs w:val="20"/>
        </w:rPr>
      </w:pPr>
    </w:p>
    <w:p w14:paraId="3C8811C9" w14:textId="77777777" w:rsidR="0034032E" w:rsidRDefault="0034032E" w:rsidP="00D45F57">
      <w:pPr>
        <w:spacing w:before="49" w:after="0" w:line="240" w:lineRule="auto"/>
        <w:ind w:right="-20"/>
        <w:rPr>
          <w:rFonts w:eastAsia="Times New Roman" w:cs="Times New Roman"/>
          <w:b/>
          <w:sz w:val="28"/>
          <w:szCs w:val="28"/>
        </w:rPr>
      </w:pPr>
      <w:r w:rsidRPr="0034032E">
        <w:rPr>
          <w:rFonts w:eastAsia="Times New Roman" w:cs="Times New Roman"/>
          <w:b/>
          <w:sz w:val="28"/>
          <w:szCs w:val="28"/>
        </w:rPr>
        <w:t>Part A (General information about lab course)</w:t>
      </w:r>
    </w:p>
    <w:p w14:paraId="4B1F2376" w14:textId="77777777" w:rsidR="001E2804" w:rsidRDefault="001E2804" w:rsidP="0057283F">
      <w:pPr>
        <w:spacing w:after="0" w:line="100" w:lineRule="exact"/>
        <w:ind w:right="-14"/>
        <w:rPr>
          <w:rFonts w:eastAsia="Times New Roman" w:cs="Times New Roman"/>
          <w:b/>
          <w:sz w:val="20"/>
          <w:szCs w:val="20"/>
        </w:rPr>
      </w:pPr>
    </w:p>
    <w:p w14:paraId="04A03EBC" w14:textId="77777777" w:rsidR="001E2804" w:rsidRDefault="001E2804" w:rsidP="001E2804">
      <w:pPr>
        <w:spacing w:after="0" w:line="240" w:lineRule="exact"/>
        <w:rPr>
          <w:rFonts w:eastAsia="Times New Roman" w:cs="Times New Roman"/>
          <w:bCs/>
        </w:rPr>
      </w:pPr>
      <w:r>
        <w:rPr>
          <w:b/>
          <w:sz w:val="24"/>
          <w:szCs w:val="24"/>
        </w:rPr>
        <w:t xml:space="preserve">1. </w:t>
      </w:r>
      <w:r w:rsidRPr="007F444A">
        <w:rPr>
          <w:b/>
          <w:sz w:val="24"/>
          <w:szCs w:val="24"/>
          <w:u w:val="single"/>
        </w:rPr>
        <w:t>Course information</w:t>
      </w:r>
      <w:r w:rsidRPr="009046D1">
        <w:rPr>
          <w:sz w:val="24"/>
          <w:szCs w:val="24"/>
        </w:rPr>
        <w:t xml:space="preserve">: </w:t>
      </w:r>
      <w:r>
        <w:rPr>
          <w:sz w:val="24"/>
          <w:szCs w:val="24"/>
        </w:rPr>
        <w:t xml:space="preserve"> </w:t>
      </w:r>
      <w:r>
        <w:rPr>
          <w:rFonts w:eastAsia="Times New Roman" w:cs="Times New Roman"/>
          <w:bCs/>
        </w:rPr>
        <w:t xml:space="preserve">In addition to the information contained in </w:t>
      </w:r>
      <w:r w:rsidRPr="00A34512">
        <w:rPr>
          <w:rFonts w:eastAsia="Times New Roman" w:cs="Times New Roman"/>
          <w:b/>
          <w:bCs/>
          <w:u w:val="single"/>
        </w:rPr>
        <w:t>this syllabus</w:t>
      </w:r>
      <w:r>
        <w:rPr>
          <w:rFonts w:eastAsia="Times New Roman" w:cs="Times New Roman"/>
          <w:bCs/>
        </w:rPr>
        <w:t xml:space="preserve">, there is additional information contained in the </w:t>
      </w:r>
      <w:r w:rsidRPr="00E4746B">
        <w:rPr>
          <w:rFonts w:eastAsia="Times New Roman" w:cs="Times New Roman"/>
          <w:b/>
          <w:bCs/>
          <w:u w:val="single"/>
        </w:rPr>
        <w:t>InterChemNet (ICN) Access Packet</w:t>
      </w:r>
      <w:r>
        <w:rPr>
          <w:rFonts w:eastAsia="Times New Roman" w:cs="Times New Roman"/>
          <w:bCs/>
        </w:rPr>
        <w:t xml:space="preserve">, and </w:t>
      </w:r>
      <w:r w:rsidRPr="00F265CC">
        <w:rPr>
          <w:rFonts w:eastAsia="Times New Roman" w:cs="Times New Roman"/>
          <w:b/>
          <w:bCs/>
          <w:u w:val="single"/>
        </w:rPr>
        <w:t xml:space="preserve">Instructions </w:t>
      </w:r>
      <w:r>
        <w:rPr>
          <w:rFonts w:eastAsia="Times New Roman" w:cs="Times New Roman"/>
          <w:b/>
          <w:bCs/>
          <w:u w:val="single"/>
        </w:rPr>
        <w:t>i</w:t>
      </w:r>
      <w:r w:rsidRPr="00F265CC">
        <w:rPr>
          <w:rFonts w:eastAsia="Times New Roman" w:cs="Times New Roman"/>
          <w:b/>
          <w:bCs/>
          <w:u w:val="single"/>
        </w:rPr>
        <w:t>n each lab experiment</w:t>
      </w:r>
      <w:r w:rsidRPr="00F265CC">
        <w:rPr>
          <w:rFonts w:eastAsia="Times New Roman" w:cs="Times New Roman"/>
          <w:bCs/>
        </w:rPr>
        <w:t xml:space="preserve"> where certain rules and expecta</w:t>
      </w:r>
      <w:r>
        <w:rPr>
          <w:rFonts w:eastAsia="Times New Roman" w:cs="Times New Roman"/>
          <w:bCs/>
        </w:rPr>
        <w:t>t</w:t>
      </w:r>
      <w:r w:rsidRPr="00F265CC">
        <w:rPr>
          <w:rFonts w:eastAsia="Times New Roman" w:cs="Times New Roman"/>
          <w:bCs/>
        </w:rPr>
        <w:t xml:space="preserve">ions are set out </w:t>
      </w:r>
      <w:r>
        <w:rPr>
          <w:rFonts w:eastAsia="Times New Roman" w:cs="Times New Roman"/>
          <w:bCs/>
        </w:rPr>
        <w:t xml:space="preserve">(see set below). Together, this information describes the general chemistry labs, including the rules and policies under which the course operates. </w:t>
      </w:r>
    </w:p>
    <w:p w14:paraId="1293761C" w14:textId="77777777" w:rsidR="007803E3" w:rsidRPr="0057283F" w:rsidRDefault="007803E3" w:rsidP="0057283F">
      <w:pPr>
        <w:spacing w:after="0" w:line="100" w:lineRule="exact"/>
        <w:rPr>
          <w:rFonts w:eastAsia="Times New Roman" w:cs="Times New Roman"/>
          <w:b/>
          <w:bCs/>
          <w:sz w:val="10"/>
          <w:szCs w:val="10"/>
          <w:u w:val="single"/>
        </w:rPr>
      </w:pPr>
    </w:p>
    <w:p w14:paraId="3E26D269" w14:textId="4A365DA4" w:rsidR="001E2804" w:rsidRDefault="002C0D29" w:rsidP="001E2804">
      <w:pPr>
        <w:spacing w:before="2" w:after="0" w:line="242" w:lineRule="auto"/>
        <w:ind w:right="48"/>
        <w:rPr>
          <w:rFonts w:eastAsia="Times New Roman" w:cs="Times New Roman"/>
          <w:bCs/>
        </w:rPr>
      </w:pPr>
      <w:r>
        <w:rPr>
          <w:rFonts w:eastAsia="Times New Roman" w:cs="Times New Roman"/>
          <w:bCs/>
          <w:noProof/>
          <w:u w:val="single"/>
        </w:rPr>
        <mc:AlternateContent>
          <mc:Choice Requires="wps">
            <w:drawing>
              <wp:anchor distT="0" distB="0" distL="114300" distR="114300" simplePos="0" relativeHeight="251659264" behindDoc="0" locked="0" layoutInCell="1" allowOverlap="1" wp14:anchorId="1780937D" wp14:editId="65AEFAD3">
                <wp:simplePos x="0" y="0"/>
                <wp:positionH relativeFrom="column">
                  <wp:posOffset>2029034</wp:posOffset>
                </wp:positionH>
                <wp:positionV relativeFrom="paragraph">
                  <wp:posOffset>92994</wp:posOffset>
                </wp:positionV>
                <wp:extent cx="2313305" cy="2562990"/>
                <wp:effectExtent l="0" t="0" r="10795" b="15240"/>
                <wp:wrapNone/>
                <wp:docPr id="1" name="Rectangle 1"/>
                <wp:cNvGraphicFramePr/>
                <a:graphic xmlns:a="http://schemas.openxmlformats.org/drawingml/2006/main">
                  <a:graphicData uri="http://schemas.microsoft.com/office/word/2010/wordprocessingShape">
                    <wps:wsp>
                      <wps:cNvSpPr/>
                      <wps:spPr>
                        <a:xfrm>
                          <a:off x="0" y="0"/>
                          <a:ext cx="2313305" cy="256299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237AEC" w14:textId="77777777" w:rsidR="00404951" w:rsidRDefault="00404951" w:rsidP="001E2804">
                            <w:pPr>
                              <w:spacing w:after="0" w:line="240" w:lineRule="auto"/>
                              <w:jc w:val="center"/>
                              <w:rPr>
                                <w:b/>
                                <w:color w:val="000000" w:themeColor="text1"/>
                                <w:sz w:val="18"/>
                                <w:szCs w:val="18"/>
                                <w:u w:val="single"/>
                              </w:rPr>
                            </w:pPr>
                            <w:r w:rsidRPr="00A34512">
                              <w:rPr>
                                <w:b/>
                                <w:color w:val="000000" w:themeColor="text1"/>
                                <w:sz w:val="18"/>
                                <w:szCs w:val="18"/>
                                <w:u w:val="single"/>
                              </w:rPr>
                              <w:t>This Syllabus</w:t>
                            </w:r>
                          </w:p>
                          <w:p w14:paraId="7A2FA359" w14:textId="77777777" w:rsidR="00404951" w:rsidRPr="0034032E" w:rsidRDefault="00404951" w:rsidP="001E2804">
                            <w:pPr>
                              <w:spacing w:after="0" w:line="240" w:lineRule="auto"/>
                              <w:rPr>
                                <w:b/>
                                <w:color w:val="000000" w:themeColor="text1"/>
                                <w:sz w:val="18"/>
                                <w:szCs w:val="18"/>
                                <w:u w:val="single"/>
                              </w:rPr>
                            </w:pPr>
                            <w:r w:rsidRPr="0034032E">
                              <w:rPr>
                                <w:b/>
                                <w:color w:val="000000" w:themeColor="text1"/>
                                <w:sz w:val="18"/>
                                <w:szCs w:val="18"/>
                                <w:u w:val="single"/>
                              </w:rPr>
                              <w:t>Part A (General info about lab course)</w:t>
                            </w:r>
                            <w:r>
                              <w:rPr>
                                <w:b/>
                                <w:color w:val="000000" w:themeColor="text1"/>
                                <w:sz w:val="18"/>
                                <w:szCs w:val="18"/>
                                <w:u w:val="single"/>
                              </w:rPr>
                              <w:t>:</w:t>
                            </w:r>
                          </w:p>
                          <w:p w14:paraId="109A7D0E" w14:textId="77777777" w:rsidR="00404951" w:rsidRDefault="00404951" w:rsidP="001E2804">
                            <w:pPr>
                              <w:spacing w:after="0" w:line="240" w:lineRule="auto"/>
                              <w:ind w:left="270" w:hanging="270"/>
                              <w:rPr>
                                <w:color w:val="000000" w:themeColor="text1"/>
                                <w:sz w:val="18"/>
                                <w:szCs w:val="18"/>
                              </w:rPr>
                            </w:pPr>
                            <w:r>
                              <w:rPr>
                                <w:color w:val="000000" w:themeColor="text1"/>
                                <w:sz w:val="18"/>
                                <w:szCs w:val="18"/>
                              </w:rPr>
                              <w:t>(1) Course information</w:t>
                            </w:r>
                          </w:p>
                          <w:p w14:paraId="11BC2EF9" w14:textId="77777777" w:rsidR="00404951" w:rsidRDefault="00404951" w:rsidP="001E2804">
                            <w:pPr>
                              <w:spacing w:after="0" w:line="240" w:lineRule="auto"/>
                              <w:ind w:left="270" w:hanging="270"/>
                              <w:rPr>
                                <w:color w:val="000000" w:themeColor="text1"/>
                                <w:sz w:val="18"/>
                                <w:szCs w:val="18"/>
                              </w:rPr>
                            </w:pPr>
                            <w:r>
                              <w:rPr>
                                <w:color w:val="000000" w:themeColor="text1"/>
                                <w:sz w:val="18"/>
                                <w:szCs w:val="18"/>
                              </w:rPr>
                              <w:t xml:space="preserve">(2) </w:t>
                            </w:r>
                            <w:r w:rsidR="00DD136E">
                              <w:rPr>
                                <w:color w:val="000000" w:themeColor="text1"/>
                                <w:sz w:val="18"/>
                                <w:szCs w:val="18"/>
                              </w:rPr>
                              <w:t>D</w:t>
                            </w:r>
                            <w:r>
                              <w:rPr>
                                <w:color w:val="000000" w:themeColor="text1"/>
                                <w:sz w:val="18"/>
                                <w:szCs w:val="18"/>
                              </w:rPr>
                              <w:t>escription</w:t>
                            </w:r>
                          </w:p>
                          <w:p w14:paraId="7B62B25D" w14:textId="77777777" w:rsidR="00404951" w:rsidRDefault="00404951" w:rsidP="001E2804">
                            <w:pPr>
                              <w:spacing w:after="0" w:line="240" w:lineRule="auto"/>
                              <w:ind w:left="270" w:hanging="270"/>
                              <w:rPr>
                                <w:color w:val="000000" w:themeColor="text1"/>
                                <w:sz w:val="18"/>
                                <w:szCs w:val="18"/>
                              </w:rPr>
                            </w:pPr>
                            <w:r>
                              <w:rPr>
                                <w:color w:val="000000" w:themeColor="text1"/>
                                <w:sz w:val="18"/>
                                <w:szCs w:val="18"/>
                              </w:rPr>
                              <w:t>(3) Schedule</w:t>
                            </w:r>
                          </w:p>
                          <w:p w14:paraId="14618490" w14:textId="77777777" w:rsidR="00404951" w:rsidRPr="007F444A" w:rsidRDefault="00404951" w:rsidP="001E2804">
                            <w:pPr>
                              <w:spacing w:after="0" w:line="240" w:lineRule="auto"/>
                              <w:ind w:left="270" w:hanging="270"/>
                              <w:rPr>
                                <w:color w:val="000000" w:themeColor="text1"/>
                                <w:sz w:val="18"/>
                                <w:szCs w:val="18"/>
                              </w:rPr>
                            </w:pPr>
                            <w:r w:rsidRPr="007F444A">
                              <w:rPr>
                                <w:bCs/>
                                <w:color w:val="000000" w:themeColor="text1"/>
                                <w:sz w:val="18"/>
                                <w:szCs w:val="18"/>
                              </w:rPr>
                              <w:t>(</w:t>
                            </w:r>
                            <w:r>
                              <w:rPr>
                                <w:bCs/>
                                <w:color w:val="000000" w:themeColor="text1"/>
                                <w:sz w:val="18"/>
                                <w:szCs w:val="18"/>
                              </w:rPr>
                              <w:t>4</w:t>
                            </w:r>
                            <w:r w:rsidRPr="007F444A">
                              <w:rPr>
                                <w:bCs/>
                                <w:color w:val="000000" w:themeColor="text1"/>
                                <w:sz w:val="18"/>
                                <w:szCs w:val="18"/>
                              </w:rPr>
                              <w:t>) Lab notebook and ICN access</w:t>
                            </w:r>
                          </w:p>
                          <w:p w14:paraId="7C2735A4" w14:textId="77777777" w:rsidR="00404951" w:rsidRDefault="00404951" w:rsidP="001E2804">
                            <w:pPr>
                              <w:spacing w:after="0" w:line="240" w:lineRule="auto"/>
                              <w:ind w:left="270" w:hanging="270"/>
                              <w:rPr>
                                <w:color w:val="000000" w:themeColor="text1"/>
                                <w:sz w:val="18"/>
                                <w:szCs w:val="18"/>
                              </w:rPr>
                            </w:pPr>
                            <w:r>
                              <w:rPr>
                                <w:color w:val="000000" w:themeColor="text1"/>
                                <w:sz w:val="18"/>
                                <w:szCs w:val="18"/>
                              </w:rPr>
                              <w:t>(5) Objectives</w:t>
                            </w:r>
                          </w:p>
                          <w:p w14:paraId="0741D0AA" w14:textId="77777777" w:rsidR="00404951" w:rsidRDefault="00404951" w:rsidP="001E2804">
                            <w:pPr>
                              <w:spacing w:after="0" w:line="240" w:lineRule="auto"/>
                              <w:ind w:left="270" w:hanging="270"/>
                              <w:rPr>
                                <w:color w:val="000000" w:themeColor="text1"/>
                                <w:sz w:val="18"/>
                                <w:szCs w:val="18"/>
                              </w:rPr>
                            </w:pPr>
                            <w:r>
                              <w:rPr>
                                <w:color w:val="000000" w:themeColor="text1"/>
                                <w:sz w:val="18"/>
                                <w:szCs w:val="18"/>
                              </w:rPr>
                              <w:t>(6) Learning outcomes</w:t>
                            </w:r>
                          </w:p>
                          <w:p w14:paraId="02EEB572" w14:textId="77777777" w:rsidR="00404951" w:rsidRDefault="00404951" w:rsidP="001E2804">
                            <w:pPr>
                              <w:spacing w:after="0" w:line="240" w:lineRule="auto"/>
                              <w:ind w:left="270" w:hanging="270"/>
                              <w:rPr>
                                <w:bCs/>
                                <w:color w:val="000000" w:themeColor="text1"/>
                                <w:sz w:val="18"/>
                                <w:szCs w:val="18"/>
                              </w:rPr>
                            </w:pPr>
                            <w:r>
                              <w:rPr>
                                <w:bCs/>
                                <w:color w:val="000000" w:themeColor="text1"/>
                                <w:sz w:val="18"/>
                                <w:szCs w:val="18"/>
                              </w:rPr>
                              <w:t>(7) Grading</w:t>
                            </w:r>
                            <w:r w:rsidR="004A6190">
                              <w:rPr>
                                <w:bCs/>
                                <w:color w:val="000000" w:themeColor="text1"/>
                                <w:sz w:val="18"/>
                                <w:szCs w:val="18"/>
                              </w:rPr>
                              <w:t xml:space="preserve">, </w:t>
                            </w:r>
                            <w:r w:rsidRPr="00E4746B">
                              <w:rPr>
                                <w:bCs/>
                                <w:color w:val="000000" w:themeColor="text1"/>
                                <w:sz w:val="18"/>
                                <w:szCs w:val="18"/>
                              </w:rPr>
                              <w:t xml:space="preserve">Attendance </w:t>
                            </w:r>
                            <w:r w:rsidR="004A6190">
                              <w:rPr>
                                <w:bCs/>
                                <w:color w:val="000000" w:themeColor="text1"/>
                                <w:sz w:val="18"/>
                                <w:szCs w:val="18"/>
                              </w:rPr>
                              <w:t>etc.</w:t>
                            </w:r>
                          </w:p>
                          <w:p w14:paraId="1AB385EC" w14:textId="77777777" w:rsidR="00404951" w:rsidRDefault="00404951" w:rsidP="001E2804">
                            <w:pPr>
                              <w:spacing w:after="0" w:line="240" w:lineRule="auto"/>
                              <w:ind w:left="270" w:hanging="270"/>
                              <w:rPr>
                                <w:bCs/>
                                <w:color w:val="000000" w:themeColor="text1"/>
                                <w:sz w:val="18"/>
                                <w:szCs w:val="18"/>
                              </w:rPr>
                            </w:pPr>
                            <w:r w:rsidRPr="007C047E">
                              <w:rPr>
                                <w:bCs/>
                                <w:color w:val="000000" w:themeColor="text1"/>
                                <w:sz w:val="18"/>
                                <w:szCs w:val="18"/>
                              </w:rPr>
                              <w:t>(</w:t>
                            </w:r>
                            <w:r w:rsidR="004A6190">
                              <w:rPr>
                                <w:bCs/>
                                <w:color w:val="000000" w:themeColor="text1"/>
                                <w:sz w:val="18"/>
                                <w:szCs w:val="18"/>
                              </w:rPr>
                              <w:t>8</w:t>
                            </w:r>
                            <w:r w:rsidRPr="007C047E">
                              <w:rPr>
                                <w:bCs/>
                                <w:color w:val="000000" w:themeColor="text1"/>
                                <w:sz w:val="18"/>
                                <w:szCs w:val="18"/>
                              </w:rPr>
                              <w:t xml:space="preserve">) Laboratory Curriculum </w:t>
                            </w:r>
                            <w:r>
                              <w:rPr>
                                <w:bCs/>
                                <w:color w:val="000000" w:themeColor="text1"/>
                                <w:sz w:val="18"/>
                                <w:szCs w:val="18"/>
                              </w:rPr>
                              <w:t>&amp;</w:t>
                            </w:r>
                            <w:r w:rsidRPr="007C047E">
                              <w:rPr>
                                <w:bCs/>
                                <w:color w:val="000000" w:themeColor="text1"/>
                                <w:sz w:val="18"/>
                                <w:szCs w:val="18"/>
                              </w:rPr>
                              <w:t xml:space="preserve"> Topics</w:t>
                            </w:r>
                            <w:r>
                              <w:rPr>
                                <w:bCs/>
                                <w:color w:val="000000" w:themeColor="text1"/>
                                <w:sz w:val="18"/>
                                <w:szCs w:val="18"/>
                              </w:rPr>
                              <w:t xml:space="preserve"> </w:t>
                            </w:r>
                            <w:r w:rsidRPr="007C047E">
                              <w:rPr>
                                <w:bCs/>
                                <w:color w:val="000000" w:themeColor="text1"/>
                                <w:sz w:val="18"/>
                                <w:szCs w:val="18"/>
                              </w:rPr>
                              <w:t>Covered</w:t>
                            </w:r>
                          </w:p>
                          <w:p w14:paraId="7425685B" w14:textId="77777777" w:rsidR="00404951" w:rsidRDefault="00404951" w:rsidP="001E2804">
                            <w:pPr>
                              <w:spacing w:after="0" w:line="240" w:lineRule="auto"/>
                              <w:ind w:left="270" w:hanging="270"/>
                              <w:rPr>
                                <w:bCs/>
                                <w:color w:val="000000" w:themeColor="text1"/>
                                <w:sz w:val="18"/>
                                <w:szCs w:val="18"/>
                              </w:rPr>
                            </w:pPr>
                            <w:r>
                              <w:rPr>
                                <w:bCs/>
                                <w:color w:val="000000" w:themeColor="text1"/>
                                <w:sz w:val="18"/>
                                <w:szCs w:val="18"/>
                              </w:rPr>
                              <w:t>(</w:t>
                            </w:r>
                            <w:r w:rsidR="004A6190">
                              <w:rPr>
                                <w:bCs/>
                                <w:color w:val="000000" w:themeColor="text1"/>
                                <w:sz w:val="18"/>
                                <w:szCs w:val="18"/>
                              </w:rPr>
                              <w:t>9</w:t>
                            </w:r>
                            <w:r>
                              <w:rPr>
                                <w:bCs/>
                                <w:color w:val="000000" w:themeColor="text1"/>
                                <w:sz w:val="18"/>
                                <w:szCs w:val="18"/>
                              </w:rPr>
                              <w:t>) Some general policies</w:t>
                            </w:r>
                          </w:p>
                          <w:p w14:paraId="5A214FB0" w14:textId="77777777" w:rsidR="00404951" w:rsidRPr="002C0D29" w:rsidRDefault="00404951" w:rsidP="001E2804">
                            <w:pPr>
                              <w:spacing w:after="0" w:line="240" w:lineRule="auto"/>
                              <w:ind w:left="270" w:hanging="270"/>
                              <w:rPr>
                                <w:color w:val="000000" w:themeColor="text1"/>
                                <w:sz w:val="10"/>
                                <w:szCs w:val="10"/>
                              </w:rPr>
                            </w:pPr>
                          </w:p>
                          <w:p w14:paraId="4AFAEAAE" w14:textId="77777777" w:rsidR="00404951" w:rsidRPr="00A34512" w:rsidRDefault="00404951" w:rsidP="001E2804">
                            <w:pPr>
                              <w:spacing w:after="0"/>
                              <w:rPr>
                                <w:rFonts w:eastAsia="Times New Roman" w:cstheme="minorHAnsi"/>
                                <w:b/>
                                <w:bCs/>
                                <w:color w:val="000000" w:themeColor="text1"/>
                                <w:sz w:val="18"/>
                                <w:szCs w:val="18"/>
                              </w:rPr>
                            </w:pPr>
                            <w:r>
                              <w:rPr>
                                <w:rFonts w:eastAsia="Times New Roman" w:cstheme="minorHAnsi"/>
                                <w:b/>
                                <w:bCs/>
                                <w:color w:val="000000" w:themeColor="text1"/>
                                <w:sz w:val="18"/>
                                <w:szCs w:val="18"/>
                                <w:u w:val="single"/>
                              </w:rPr>
                              <w:t xml:space="preserve">Part B </w:t>
                            </w:r>
                            <w:r w:rsidRPr="0075416E">
                              <w:rPr>
                                <w:rFonts w:eastAsia="Times New Roman" w:cstheme="minorHAnsi"/>
                                <w:b/>
                                <w:bCs/>
                                <w:color w:val="000000" w:themeColor="text1"/>
                                <w:sz w:val="18"/>
                                <w:szCs w:val="18"/>
                                <w:u w:val="single"/>
                              </w:rPr>
                              <w:t xml:space="preserve">Additional Lab Policies </w:t>
                            </w:r>
                            <w:r>
                              <w:rPr>
                                <w:rFonts w:eastAsia="Times New Roman" w:cstheme="minorHAnsi"/>
                                <w:b/>
                                <w:bCs/>
                                <w:color w:val="000000" w:themeColor="text1"/>
                                <w:sz w:val="18"/>
                                <w:szCs w:val="18"/>
                                <w:u w:val="single"/>
                              </w:rPr>
                              <w:t>&amp;</w:t>
                            </w:r>
                            <w:r w:rsidRPr="0075416E">
                              <w:rPr>
                                <w:rFonts w:eastAsia="Times New Roman" w:cstheme="minorHAnsi"/>
                                <w:b/>
                                <w:bCs/>
                                <w:color w:val="000000" w:themeColor="text1"/>
                                <w:sz w:val="18"/>
                                <w:szCs w:val="18"/>
                                <w:u w:val="single"/>
                              </w:rPr>
                              <w:t xml:space="preserve"> Information</w:t>
                            </w:r>
                          </w:p>
                          <w:p w14:paraId="1709E397" w14:textId="77777777" w:rsidR="00404951" w:rsidRPr="00A34512" w:rsidRDefault="00404951" w:rsidP="001E2804">
                            <w:pPr>
                              <w:spacing w:after="0" w:line="240" w:lineRule="auto"/>
                              <w:ind w:left="270" w:hanging="270"/>
                              <w:rPr>
                                <w:rFonts w:eastAsia="Times New Roman" w:cstheme="minorHAnsi"/>
                                <w:bCs/>
                                <w:color w:val="000000" w:themeColor="text1"/>
                                <w:sz w:val="18"/>
                                <w:szCs w:val="18"/>
                              </w:rPr>
                            </w:pPr>
                            <w:r w:rsidRPr="00A34512">
                              <w:rPr>
                                <w:rFonts w:eastAsia="Times New Roman" w:cstheme="minorHAnsi"/>
                                <w:bCs/>
                                <w:color w:val="000000" w:themeColor="text1"/>
                                <w:sz w:val="18"/>
                                <w:szCs w:val="18"/>
                              </w:rPr>
                              <w:t xml:space="preserve">(1) Lab safety policies, </w:t>
                            </w:r>
                          </w:p>
                          <w:p w14:paraId="716CCB2E" w14:textId="77777777" w:rsidR="00404951" w:rsidRPr="00A34512" w:rsidRDefault="00404951" w:rsidP="001E2804">
                            <w:pPr>
                              <w:spacing w:after="0" w:line="240" w:lineRule="auto"/>
                              <w:ind w:left="270" w:hanging="270"/>
                              <w:rPr>
                                <w:rFonts w:eastAsia="Times New Roman" w:cstheme="minorHAnsi"/>
                                <w:bCs/>
                                <w:color w:val="000000" w:themeColor="text1"/>
                                <w:sz w:val="18"/>
                                <w:szCs w:val="18"/>
                              </w:rPr>
                            </w:pPr>
                            <w:r w:rsidRPr="00A34512">
                              <w:rPr>
                                <w:rFonts w:eastAsia="Times New Roman" w:cstheme="minorHAnsi"/>
                                <w:bCs/>
                                <w:color w:val="000000" w:themeColor="text1"/>
                                <w:sz w:val="18"/>
                                <w:szCs w:val="18"/>
                              </w:rPr>
                              <w:t xml:space="preserve">(2) Other general lab safety policies, </w:t>
                            </w:r>
                          </w:p>
                          <w:p w14:paraId="75BB8DCE" w14:textId="77777777" w:rsidR="00404951" w:rsidRPr="00A34512" w:rsidRDefault="00404951" w:rsidP="001E2804">
                            <w:pPr>
                              <w:spacing w:after="0" w:line="240" w:lineRule="auto"/>
                              <w:ind w:left="270" w:hanging="270"/>
                              <w:rPr>
                                <w:rFonts w:eastAsia="Times New Roman" w:cstheme="minorHAnsi"/>
                                <w:bCs/>
                                <w:color w:val="000000" w:themeColor="text1"/>
                                <w:sz w:val="18"/>
                                <w:szCs w:val="18"/>
                              </w:rPr>
                            </w:pPr>
                            <w:r w:rsidRPr="00A34512">
                              <w:rPr>
                                <w:rFonts w:eastAsia="Times New Roman" w:cstheme="minorHAnsi"/>
                                <w:bCs/>
                                <w:color w:val="000000" w:themeColor="text1"/>
                                <w:sz w:val="18"/>
                                <w:szCs w:val="18"/>
                              </w:rPr>
                              <w:t xml:space="preserve">(3) General chemistry lab work basics, </w:t>
                            </w:r>
                          </w:p>
                          <w:p w14:paraId="373C1FD5" w14:textId="77777777" w:rsidR="00404951" w:rsidRPr="00A34512" w:rsidRDefault="00404951" w:rsidP="001E2804">
                            <w:pPr>
                              <w:spacing w:after="0" w:line="240" w:lineRule="auto"/>
                              <w:ind w:left="270" w:hanging="270"/>
                              <w:rPr>
                                <w:rFonts w:eastAsia="Times New Roman" w:cstheme="minorHAnsi"/>
                                <w:bCs/>
                                <w:color w:val="000000" w:themeColor="text1"/>
                                <w:sz w:val="18"/>
                                <w:szCs w:val="18"/>
                              </w:rPr>
                            </w:pPr>
                            <w:r w:rsidRPr="00A34512">
                              <w:rPr>
                                <w:rFonts w:eastAsia="Times New Roman" w:cstheme="minorHAnsi"/>
                                <w:bCs/>
                                <w:color w:val="000000" w:themeColor="text1"/>
                                <w:sz w:val="18"/>
                                <w:szCs w:val="18"/>
                              </w:rPr>
                              <w:t>(4) Lab specific academic integrity policies,</w:t>
                            </w:r>
                          </w:p>
                          <w:p w14:paraId="189DFBEF" w14:textId="77777777" w:rsidR="00404951" w:rsidRPr="00A34512" w:rsidRDefault="00404951" w:rsidP="001E2804">
                            <w:pPr>
                              <w:spacing w:after="0" w:line="240" w:lineRule="auto"/>
                              <w:ind w:left="270" w:hanging="270"/>
                              <w:rPr>
                                <w:rFonts w:cstheme="minorHAnsi"/>
                                <w:color w:val="000000" w:themeColor="text1"/>
                                <w:sz w:val="18"/>
                                <w:szCs w:val="18"/>
                              </w:rPr>
                            </w:pPr>
                            <w:r w:rsidRPr="00A34512">
                              <w:rPr>
                                <w:rFonts w:eastAsia="Times New Roman" w:cstheme="minorHAnsi"/>
                                <w:bCs/>
                                <w:color w:val="000000" w:themeColor="text1"/>
                                <w:sz w:val="18"/>
                                <w:szCs w:val="18"/>
                              </w:rPr>
                              <w:t>(5) Frequently asked questions (FAQs)</w:t>
                            </w:r>
                          </w:p>
                          <w:p w14:paraId="7FD6B339" w14:textId="77777777" w:rsidR="00404951" w:rsidRPr="00E4746B" w:rsidRDefault="00404951" w:rsidP="001E2804">
                            <w:pPr>
                              <w:spacing w:after="0" w:line="240" w:lineRule="auto"/>
                              <w:ind w:left="270" w:hanging="270"/>
                              <w:rPr>
                                <w:color w:val="000000" w:themeColor="text1"/>
                                <w:sz w:val="18"/>
                                <w:szCs w:val="18"/>
                              </w:rPr>
                            </w:pPr>
                          </w:p>
                          <w:p w14:paraId="6AA682C6" w14:textId="77777777" w:rsidR="00404951" w:rsidRDefault="00404951" w:rsidP="001E2804">
                            <w:pPr>
                              <w:spacing w:after="0" w:line="240" w:lineRule="auto"/>
                              <w:rPr>
                                <w:color w:val="000000" w:themeColor="text1"/>
                                <w:sz w:val="18"/>
                                <w:szCs w:val="18"/>
                              </w:rPr>
                            </w:pPr>
                            <w:r>
                              <w:rPr>
                                <w:color w:val="000000" w:themeColor="text1"/>
                                <w:sz w:val="18"/>
                                <w:szCs w:val="18"/>
                              </w:rPr>
                              <w:t xml:space="preserve"> </w:t>
                            </w:r>
                          </w:p>
                          <w:p w14:paraId="10F3C385" w14:textId="77777777" w:rsidR="00404951" w:rsidRPr="00E43A26" w:rsidRDefault="00404951" w:rsidP="001E2804">
                            <w:pPr>
                              <w:spacing w:after="0" w:line="240" w:lineRule="auto"/>
                              <w:jc w:val="center"/>
                              <w:rPr>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20DB3C5">
              <v:rect id="Rectangle 1" style="position:absolute;margin-left:159.75pt;margin-top:7.3pt;width:182.15pt;height:20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color="black [3213]" strokeweight="1pt" w14:anchorId="1780937D"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">
                <v:textbox>
                  <w:txbxContent>
                    <w:p w:rsidR="00404951" w:rsidP="001E2804" w:rsidRDefault="00404951" w14:paraId="3C406E09" w14:textId="77777777">
                      <w:pPr>
                        <w:spacing w:after="0" w:line="240" w:lineRule="auto"/>
                        <w:jc w:val="center"/>
                        <w:rPr>
                          <w:b/>
                          <w:color w:val="000000" w:themeColor="text1"/>
                          <w:sz w:val="18"/>
                          <w:szCs w:val="18"/>
                          <w:u w:val="single"/>
                        </w:rPr>
                      </w:pPr>
                      <w:r w:rsidRPr="00A34512">
                        <w:rPr>
                          <w:b/>
                          <w:color w:val="000000" w:themeColor="text1"/>
                          <w:sz w:val="18"/>
                          <w:szCs w:val="18"/>
                          <w:u w:val="single"/>
                        </w:rPr>
                        <w:t>This Syllabus</w:t>
                      </w:r>
                    </w:p>
                    <w:p w:rsidRPr="0034032E" w:rsidR="00404951" w:rsidP="001E2804" w:rsidRDefault="00404951" w14:paraId="73776327" w14:textId="77777777">
                      <w:pPr>
                        <w:spacing w:after="0" w:line="240" w:lineRule="auto"/>
                        <w:rPr>
                          <w:b/>
                          <w:color w:val="000000" w:themeColor="text1"/>
                          <w:sz w:val="18"/>
                          <w:szCs w:val="18"/>
                          <w:u w:val="single"/>
                        </w:rPr>
                      </w:pPr>
                      <w:r w:rsidRPr="0034032E">
                        <w:rPr>
                          <w:b/>
                          <w:color w:val="000000" w:themeColor="text1"/>
                          <w:sz w:val="18"/>
                          <w:szCs w:val="18"/>
                          <w:u w:val="single"/>
                        </w:rPr>
                        <w:t>Part A (General info about lab course)</w:t>
                      </w:r>
                      <w:r>
                        <w:rPr>
                          <w:b/>
                          <w:color w:val="000000" w:themeColor="text1"/>
                          <w:sz w:val="18"/>
                          <w:szCs w:val="18"/>
                          <w:u w:val="single"/>
                        </w:rPr>
                        <w:t>:</w:t>
                      </w:r>
                    </w:p>
                    <w:p w:rsidR="00404951" w:rsidP="001E2804" w:rsidRDefault="00404951" w14:paraId="27BA1BEE" w14:textId="77777777">
                      <w:pPr>
                        <w:spacing w:after="0" w:line="240" w:lineRule="auto"/>
                        <w:ind w:left="270" w:hanging="270"/>
                        <w:rPr>
                          <w:color w:val="000000" w:themeColor="text1"/>
                          <w:sz w:val="18"/>
                          <w:szCs w:val="18"/>
                        </w:rPr>
                      </w:pPr>
                      <w:r>
                        <w:rPr>
                          <w:color w:val="000000" w:themeColor="text1"/>
                          <w:sz w:val="18"/>
                          <w:szCs w:val="18"/>
                        </w:rPr>
                        <w:t>(1) Course information</w:t>
                      </w:r>
                    </w:p>
                    <w:p w:rsidR="00404951" w:rsidP="001E2804" w:rsidRDefault="00404951" w14:paraId="59EC7263" w14:textId="77777777">
                      <w:pPr>
                        <w:spacing w:after="0" w:line="240" w:lineRule="auto"/>
                        <w:ind w:left="270" w:hanging="270"/>
                        <w:rPr>
                          <w:color w:val="000000" w:themeColor="text1"/>
                          <w:sz w:val="18"/>
                          <w:szCs w:val="18"/>
                        </w:rPr>
                      </w:pPr>
                      <w:r>
                        <w:rPr>
                          <w:color w:val="000000" w:themeColor="text1"/>
                          <w:sz w:val="18"/>
                          <w:szCs w:val="18"/>
                        </w:rPr>
                        <w:t xml:space="preserve">(2) </w:t>
                      </w:r>
                      <w:r w:rsidR="00DD136E">
                        <w:rPr>
                          <w:color w:val="000000" w:themeColor="text1"/>
                          <w:sz w:val="18"/>
                          <w:szCs w:val="18"/>
                        </w:rPr>
                        <w:t>D</w:t>
                      </w:r>
                      <w:r>
                        <w:rPr>
                          <w:color w:val="000000" w:themeColor="text1"/>
                          <w:sz w:val="18"/>
                          <w:szCs w:val="18"/>
                        </w:rPr>
                        <w:t>escription</w:t>
                      </w:r>
                    </w:p>
                    <w:p w:rsidR="00404951" w:rsidP="001E2804" w:rsidRDefault="00404951" w14:paraId="04962EA6" w14:textId="77777777">
                      <w:pPr>
                        <w:spacing w:after="0" w:line="240" w:lineRule="auto"/>
                        <w:ind w:left="270" w:hanging="270"/>
                        <w:rPr>
                          <w:color w:val="000000" w:themeColor="text1"/>
                          <w:sz w:val="18"/>
                          <w:szCs w:val="18"/>
                        </w:rPr>
                      </w:pPr>
                      <w:r>
                        <w:rPr>
                          <w:color w:val="000000" w:themeColor="text1"/>
                          <w:sz w:val="18"/>
                          <w:szCs w:val="18"/>
                        </w:rPr>
                        <w:t>(3) Schedule</w:t>
                      </w:r>
                    </w:p>
                    <w:p w:rsidRPr="007F444A" w:rsidR="00404951" w:rsidP="001E2804" w:rsidRDefault="00404951" w14:paraId="455F566F" w14:textId="77777777">
                      <w:pPr>
                        <w:spacing w:after="0" w:line="240" w:lineRule="auto"/>
                        <w:ind w:left="270" w:hanging="270"/>
                        <w:rPr>
                          <w:color w:val="000000" w:themeColor="text1"/>
                          <w:sz w:val="18"/>
                          <w:szCs w:val="18"/>
                        </w:rPr>
                      </w:pPr>
                      <w:r w:rsidRPr="007F444A">
                        <w:rPr>
                          <w:bCs/>
                          <w:color w:val="000000" w:themeColor="text1"/>
                          <w:sz w:val="18"/>
                          <w:szCs w:val="18"/>
                        </w:rPr>
                        <w:t>(</w:t>
                      </w:r>
                      <w:r>
                        <w:rPr>
                          <w:bCs/>
                          <w:color w:val="000000" w:themeColor="text1"/>
                          <w:sz w:val="18"/>
                          <w:szCs w:val="18"/>
                        </w:rPr>
                        <w:t>4</w:t>
                      </w:r>
                      <w:r w:rsidRPr="007F444A">
                        <w:rPr>
                          <w:bCs/>
                          <w:color w:val="000000" w:themeColor="text1"/>
                          <w:sz w:val="18"/>
                          <w:szCs w:val="18"/>
                        </w:rPr>
                        <w:t>) Lab notebook and ICN access</w:t>
                      </w:r>
                    </w:p>
                    <w:p w:rsidR="00404951" w:rsidP="001E2804" w:rsidRDefault="00404951" w14:paraId="0ABEB9B7" w14:textId="77777777">
                      <w:pPr>
                        <w:spacing w:after="0" w:line="240" w:lineRule="auto"/>
                        <w:ind w:left="270" w:hanging="270"/>
                        <w:rPr>
                          <w:color w:val="000000" w:themeColor="text1"/>
                          <w:sz w:val="18"/>
                          <w:szCs w:val="18"/>
                        </w:rPr>
                      </w:pPr>
                      <w:r>
                        <w:rPr>
                          <w:color w:val="000000" w:themeColor="text1"/>
                          <w:sz w:val="18"/>
                          <w:szCs w:val="18"/>
                        </w:rPr>
                        <w:t>(5) Objectives</w:t>
                      </w:r>
                    </w:p>
                    <w:p w:rsidR="00404951" w:rsidP="001E2804" w:rsidRDefault="00404951" w14:paraId="18E8DE7C" w14:textId="77777777">
                      <w:pPr>
                        <w:spacing w:after="0" w:line="240" w:lineRule="auto"/>
                        <w:ind w:left="270" w:hanging="270"/>
                        <w:rPr>
                          <w:color w:val="000000" w:themeColor="text1"/>
                          <w:sz w:val="18"/>
                          <w:szCs w:val="18"/>
                        </w:rPr>
                      </w:pPr>
                      <w:r>
                        <w:rPr>
                          <w:color w:val="000000" w:themeColor="text1"/>
                          <w:sz w:val="18"/>
                          <w:szCs w:val="18"/>
                        </w:rPr>
                        <w:t>(6) Learning outcomes</w:t>
                      </w:r>
                    </w:p>
                    <w:p w:rsidR="00404951" w:rsidP="001E2804" w:rsidRDefault="00404951" w14:paraId="066A4313" w14:textId="77777777">
                      <w:pPr>
                        <w:spacing w:after="0" w:line="240" w:lineRule="auto"/>
                        <w:ind w:left="270" w:hanging="270"/>
                        <w:rPr>
                          <w:bCs/>
                          <w:color w:val="000000" w:themeColor="text1"/>
                          <w:sz w:val="18"/>
                          <w:szCs w:val="18"/>
                        </w:rPr>
                      </w:pPr>
                      <w:r>
                        <w:rPr>
                          <w:bCs/>
                          <w:color w:val="000000" w:themeColor="text1"/>
                          <w:sz w:val="18"/>
                          <w:szCs w:val="18"/>
                        </w:rPr>
                        <w:t>(7) Grading</w:t>
                      </w:r>
                      <w:r w:rsidR="004A6190">
                        <w:rPr>
                          <w:bCs/>
                          <w:color w:val="000000" w:themeColor="text1"/>
                          <w:sz w:val="18"/>
                          <w:szCs w:val="18"/>
                        </w:rPr>
                        <w:t xml:space="preserve">, </w:t>
                      </w:r>
                      <w:r w:rsidRPr="00E4746B">
                        <w:rPr>
                          <w:bCs/>
                          <w:color w:val="000000" w:themeColor="text1"/>
                          <w:sz w:val="18"/>
                          <w:szCs w:val="18"/>
                        </w:rPr>
                        <w:t xml:space="preserve">Attendance </w:t>
                      </w:r>
                      <w:r w:rsidR="004A6190">
                        <w:rPr>
                          <w:bCs/>
                          <w:color w:val="000000" w:themeColor="text1"/>
                          <w:sz w:val="18"/>
                          <w:szCs w:val="18"/>
                        </w:rPr>
                        <w:t>etc.</w:t>
                      </w:r>
                    </w:p>
                    <w:p w:rsidR="00404951" w:rsidP="001E2804" w:rsidRDefault="00404951" w14:paraId="13732445" w14:textId="77777777">
                      <w:pPr>
                        <w:spacing w:after="0" w:line="240" w:lineRule="auto"/>
                        <w:ind w:left="270" w:hanging="270"/>
                        <w:rPr>
                          <w:bCs/>
                          <w:color w:val="000000" w:themeColor="text1"/>
                          <w:sz w:val="18"/>
                          <w:szCs w:val="18"/>
                        </w:rPr>
                      </w:pPr>
                      <w:r w:rsidRPr="007C047E">
                        <w:rPr>
                          <w:bCs/>
                          <w:color w:val="000000" w:themeColor="text1"/>
                          <w:sz w:val="18"/>
                          <w:szCs w:val="18"/>
                        </w:rPr>
                        <w:t>(</w:t>
                      </w:r>
                      <w:r w:rsidR="004A6190">
                        <w:rPr>
                          <w:bCs/>
                          <w:color w:val="000000" w:themeColor="text1"/>
                          <w:sz w:val="18"/>
                          <w:szCs w:val="18"/>
                        </w:rPr>
                        <w:t>8</w:t>
                      </w:r>
                      <w:r w:rsidRPr="007C047E">
                        <w:rPr>
                          <w:bCs/>
                          <w:color w:val="000000" w:themeColor="text1"/>
                          <w:sz w:val="18"/>
                          <w:szCs w:val="18"/>
                        </w:rPr>
                        <w:t xml:space="preserve">) Laboratory Curriculum </w:t>
                      </w:r>
                      <w:r>
                        <w:rPr>
                          <w:bCs/>
                          <w:color w:val="000000" w:themeColor="text1"/>
                          <w:sz w:val="18"/>
                          <w:szCs w:val="18"/>
                        </w:rPr>
                        <w:t>&amp;</w:t>
                      </w:r>
                      <w:r w:rsidRPr="007C047E">
                        <w:rPr>
                          <w:bCs/>
                          <w:color w:val="000000" w:themeColor="text1"/>
                          <w:sz w:val="18"/>
                          <w:szCs w:val="18"/>
                        </w:rPr>
                        <w:t xml:space="preserve"> Topics</w:t>
                      </w:r>
                      <w:r>
                        <w:rPr>
                          <w:bCs/>
                          <w:color w:val="000000" w:themeColor="text1"/>
                          <w:sz w:val="18"/>
                          <w:szCs w:val="18"/>
                        </w:rPr>
                        <w:t xml:space="preserve"> </w:t>
                      </w:r>
                      <w:r w:rsidRPr="007C047E">
                        <w:rPr>
                          <w:bCs/>
                          <w:color w:val="000000" w:themeColor="text1"/>
                          <w:sz w:val="18"/>
                          <w:szCs w:val="18"/>
                        </w:rPr>
                        <w:t>Covered</w:t>
                      </w:r>
                    </w:p>
                    <w:p w:rsidR="00404951" w:rsidP="001E2804" w:rsidRDefault="00404951" w14:paraId="7DA831EA" w14:textId="77777777">
                      <w:pPr>
                        <w:spacing w:after="0" w:line="240" w:lineRule="auto"/>
                        <w:ind w:left="270" w:hanging="270"/>
                        <w:rPr>
                          <w:bCs/>
                          <w:color w:val="000000" w:themeColor="text1"/>
                          <w:sz w:val="18"/>
                          <w:szCs w:val="18"/>
                        </w:rPr>
                      </w:pPr>
                      <w:r>
                        <w:rPr>
                          <w:bCs/>
                          <w:color w:val="000000" w:themeColor="text1"/>
                          <w:sz w:val="18"/>
                          <w:szCs w:val="18"/>
                        </w:rPr>
                        <w:t>(</w:t>
                      </w:r>
                      <w:r w:rsidR="004A6190">
                        <w:rPr>
                          <w:bCs/>
                          <w:color w:val="000000" w:themeColor="text1"/>
                          <w:sz w:val="18"/>
                          <w:szCs w:val="18"/>
                        </w:rPr>
                        <w:t>9</w:t>
                      </w:r>
                      <w:r>
                        <w:rPr>
                          <w:bCs/>
                          <w:color w:val="000000" w:themeColor="text1"/>
                          <w:sz w:val="18"/>
                          <w:szCs w:val="18"/>
                        </w:rPr>
                        <w:t>) Some general policies</w:t>
                      </w:r>
                    </w:p>
                    <w:p w:rsidRPr="002C0D29" w:rsidR="00404951" w:rsidP="001E2804" w:rsidRDefault="00404951" w14:paraId="672A6659" w14:textId="77777777">
                      <w:pPr>
                        <w:spacing w:after="0" w:line="240" w:lineRule="auto"/>
                        <w:ind w:left="270" w:hanging="270"/>
                        <w:rPr>
                          <w:color w:val="000000" w:themeColor="text1"/>
                          <w:sz w:val="10"/>
                          <w:szCs w:val="10"/>
                        </w:rPr>
                      </w:pPr>
                    </w:p>
                    <w:p w:rsidRPr="00A34512" w:rsidR="00404951" w:rsidP="001E2804" w:rsidRDefault="00404951" w14:paraId="3836C234" w14:textId="77777777">
                      <w:pPr>
                        <w:spacing w:after="0"/>
                        <w:rPr>
                          <w:rFonts w:eastAsia="Times New Roman" w:cstheme="minorHAnsi"/>
                          <w:b/>
                          <w:bCs/>
                          <w:color w:val="000000" w:themeColor="text1"/>
                          <w:sz w:val="18"/>
                          <w:szCs w:val="18"/>
                        </w:rPr>
                      </w:pPr>
                      <w:r>
                        <w:rPr>
                          <w:rFonts w:eastAsia="Times New Roman" w:cstheme="minorHAnsi"/>
                          <w:b/>
                          <w:bCs/>
                          <w:color w:val="000000" w:themeColor="text1"/>
                          <w:sz w:val="18"/>
                          <w:szCs w:val="18"/>
                          <w:u w:val="single"/>
                        </w:rPr>
                        <w:t xml:space="preserve">Part B </w:t>
                      </w:r>
                      <w:r w:rsidRPr="0075416E">
                        <w:rPr>
                          <w:rFonts w:eastAsia="Times New Roman" w:cstheme="minorHAnsi"/>
                          <w:b/>
                          <w:bCs/>
                          <w:color w:val="000000" w:themeColor="text1"/>
                          <w:sz w:val="18"/>
                          <w:szCs w:val="18"/>
                          <w:u w:val="single"/>
                        </w:rPr>
                        <w:t xml:space="preserve">Additional Lab Policies </w:t>
                      </w:r>
                      <w:r>
                        <w:rPr>
                          <w:rFonts w:eastAsia="Times New Roman" w:cstheme="minorHAnsi"/>
                          <w:b/>
                          <w:bCs/>
                          <w:color w:val="000000" w:themeColor="text1"/>
                          <w:sz w:val="18"/>
                          <w:szCs w:val="18"/>
                          <w:u w:val="single"/>
                        </w:rPr>
                        <w:t>&amp;</w:t>
                      </w:r>
                      <w:r w:rsidRPr="0075416E">
                        <w:rPr>
                          <w:rFonts w:eastAsia="Times New Roman" w:cstheme="minorHAnsi"/>
                          <w:b/>
                          <w:bCs/>
                          <w:color w:val="000000" w:themeColor="text1"/>
                          <w:sz w:val="18"/>
                          <w:szCs w:val="18"/>
                          <w:u w:val="single"/>
                        </w:rPr>
                        <w:t xml:space="preserve"> Information</w:t>
                      </w:r>
                    </w:p>
                    <w:p w:rsidRPr="00A34512" w:rsidR="00404951" w:rsidP="001E2804" w:rsidRDefault="00404951" w14:paraId="3E29EEF9" w14:textId="77777777">
                      <w:pPr>
                        <w:spacing w:after="0" w:line="240" w:lineRule="auto"/>
                        <w:ind w:left="270" w:hanging="270"/>
                        <w:rPr>
                          <w:rFonts w:eastAsia="Times New Roman" w:cstheme="minorHAnsi"/>
                          <w:bCs/>
                          <w:color w:val="000000" w:themeColor="text1"/>
                          <w:sz w:val="18"/>
                          <w:szCs w:val="18"/>
                        </w:rPr>
                      </w:pPr>
                      <w:r w:rsidRPr="00A34512">
                        <w:rPr>
                          <w:rFonts w:eastAsia="Times New Roman" w:cstheme="minorHAnsi"/>
                          <w:bCs/>
                          <w:color w:val="000000" w:themeColor="text1"/>
                          <w:sz w:val="18"/>
                          <w:szCs w:val="18"/>
                        </w:rPr>
                        <w:t xml:space="preserve">(1) Lab safety policies, </w:t>
                      </w:r>
                    </w:p>
                    <w:p w:rsidRPr="00A34512" w:rsidR="00404951" w:rsidP="001E2804" w:rsidRDefault="00404951" w14:paraId="29EA2BBE" w14:textId="77777777">
                      <w:pPr>
                        <w:spacing w:after="0" w:line="240" w:lineRule="auto"/>
                        <w:ind w:left="270" w:hanging="270"/>
                        <w:rPr>
                          <w:rFonts w:eastAsia="Times New Roman" w:cstheme="minorHAnsi"/>
                          <w:bCs/>
                          <w:color w:val="000000" w:themeColor="text1"/>
                          <w:sz w:val="18"/>
                          <w:szCs w:val="18"/>
                        </w:rPr>
                      </w:pPr>
                      <w:r w:rsidRPr="00A34512">
                        <w:rPr>
                          <w:rFonts w:eastAsia="Times New Roman" w:cstheme="minorHAnsi"/>
                          <w:bCs/>
                          <w:color w:val="000000" w:themeColor="text1"/>
                          <w:sz w:val="18"/>
                          <w:szCs w:val="18"/>
                        </w:rPr>
                        <w:t xml:space="preserve">(2) Other general lab safety policies, </w:t>
                      </w:r>
                    </w:p>
                    <w:p w:rsidRPr="00A34512" w:rsidR="00404951" w:rsidP="001E2804" w:rsidRDefault="00404951" w14:paraId="08C0AA06" w14:textId="77777777">
                      <w:pPr>
                        <w:spacing w:after="0" w:line="240" w:lineRule="auto"/>
                        <w:ind w:left="270" w:hanging="270"/>
                        <w:rPr>
                          <w:rFonts w:eastAsia="Times New Roman" w:cstheme="minorHAnsi"/>
                          <w:bCs/>
                          <w:color w:val="000000" w:themeColor="text1"/>
                          <w:sz w:val="18"/>
                          <w:szCs w:val="18"/>
                        </w:rPr>
                      </w:pPr>
                      <w:r w:rsidRPr="00A34512">
                        <w:rPr>
                          <w:rFonts w:eastAsia="Times New Roman" w:cstheme="minorHAnsi"/>
                          <w:bCs/>
                          <w:color w:val="000000" w:themeColor="text1"/>
                          <w:sz w:val="18"/>
                          <w:szCs w:val="18"/>
                        </w:rPr>
                        <w:t xml:space="preserve">(3) General chemistry lab work basics, </w:t>
                      </w:r>
                    </w:p>
                    <w:p w:rsidRPr="00A34512" w:rsidR="00404951" w:rsidP="001E2804" w:rsidRDefault="00404951" w14:paraId="68CD46DD" w14:textId="77777777">
                      <w:pPr>
                        <w:spacing w:after="0" w:line="240" w:lineRule="auto"/>
                        <w:ind w:left="270" w:hanging="270"/>
                        <w:rPr>
                          <w:rFonts w:eastAsia="Times New Roman" w:cstheme="minorHAnsi"/>
                          <w:bCs/>
                          <w:color w:val="000000" w:themeColor="text1"/>
                          <w:sz w:val="18"/>
                          <w:szCs w:val="18"/>
                        </w:rPr>
                      </w:pPr>
                      <w:r w:rsidRPr="00A34512">
                        <w:rPr>
                          <w:rFonts w:eastAsia="Times New Roman" w:cstheme="minorHAnsi"/>
                          <w:bCs/>
                          <w:color w:val="000000" w:themeColor="text1"/>
                          <w:sz w:val="18"/>
                          <w:szCs w:val="18"/>
                        </w:rPr>
                        <w:t>(4) Lab specific academic integrity policies,</w:t>
                      </w:r>
                    </w:p>
                    <w:p w:rsidRPr="00A34512" w:rsidR="00404951" w:rsidP="001E2804" w:rsidRDefault="00404951" w14:paraId="348CDBB8" w14:textId="77777777">
                      <w:pPr>
                        <w:spacing w:after="0" w:line="240" w:lineRule="auto"/>
                        <w:ind w:left="270" w:hanging="270"/>
                        <w:rPr>
                          <w:rFonts w:cstheme="minorHAnsi"/>
                          <w:color w:val="000000" w:themeColor="text1"/>
                          <w:sz w:val="18"/>
                          <w:szCs w:val="18"/>
                        </w:rPr>
                      </w:pPr>
                      <w:r w:rsidRPr="00A34512">
                        <w:rPr>
                          <w:rFonts w:eastAsia="Times New Roman" w:cstheme="minorHAnsi"/>
                          <w:bCs/>
                          <w:color w:val="000000" w:themeColor="text1"/>
                          <w:sz w:val="18"/>
                          <w:szCs w:val="18"/>
                        </w:rPr>
                        <w:t>(5) Frequently asked questions (FAQs)</w:t>
                      </w:r>
                    </w:p>
                    <w:p w:rsidRPr="00E4746B" w:rsidR="00404951" w:rsidP="001E2804" w:rsidRDefault="00404951" w14:paraId="0A37501D" w14:textId="77777777">
                      <w:pPr>
                        <w:spacing w:after="0" w:line="240" w:lineRule="auto"/>
                        <w:ind w:left="270" w:hanging="270"/>
                        <w:rPr>
                          <w:color w:val="000000" w:themeColor="text1"/>
                          <w:sz w:val="18"/>
                          <w:szCs w:val="18"/>
                        </w:rPr>
                      </w:pPr>
                    </w:p>
                    <w:p w:rsidR="00404951" w:rsidP="001E2804" w:rsidRDefault="00404951" w14:paraId="29D6B04F" w14:textId="77777777">
                      <w:pPr>
                        <w:spacing w:after="0" w:line="240" w:lineRule="auto"/>
                        <w:rPr>
                          <w:color w:val="000000" w:themeColor="text1"/>
                          <w:sz w:val="18"/>
                          <w:szCs w:val="18"/>
                        </w:rPr>
                      </w:pPr>
                      <w:r>
                        <w:rPr>
                          <w:color w:val="000000" w:themeColor="text1"/>
                          <w:sz w:val="18"/>
                          <w:szCs w:val="18"/>
                        </w:rPr>
                        <w:t xml:space="preserve"> </w:t>
                      </w:r>
                    </w:p>
                    <w:p w:rsidRPr="00E43A26" w:rsidR="00404951" w:rsidP="001E2804" w:rsidRDefault="00404951" w14:paraId="5DAB6C7B" w14:textId="77777777">
                      <w:pPr>
                        <w:spacing w:after="0" w:line="240" w:lineRule="auto"/>
                        <w:jc w:val="center"/>
                        <w:rPr>
                          <w:color w:val="000000" w:themeColor="text1"/>
                          <w:sz w:val="18"/>
                          <w:szCs w:val="18"/>
                        </w:rPr>
                      </w:pPr>
                    </w:p>
                  </w:txbxContent>
                </v:textbox>
              </v:rect>
            </w:pict>
          </mc:Fallback>
        </mc:AlternateContent>
      </w:r>
      <w:r>
        <w:rPr>
          <w:rFonts w:eastAsia="Times New Roman" w:cs="Times New Roman"/>
          <w:bCs/>
          <w:noProof/>
          <w:u w:val="single"/>
        </w:rPr>
        <mc:AlternateContent>
          <mc:Choice Requires="wps">
            <w:drawing>
              <wp:anchor distT="0" distB="0" distL="114300" distR="114300" simplePos="0" relativeHeight="251660288" behindDoc="0" locked="0" layoutInCell="1" allowOverlap="1" wp14:anchorId="2EAD0886" wp14:editId="57011DA9">
                <wp:simplePos x="0" y="0"/>
                <wp:positionH relativeFrom="column">
                  <wp:posOffset>20023</wp:posOffset>
                </wp:positionH>
                <wp:positionV relativeFrom="paragraph">
                  <wp:posOffset>92993</wp:posOffset>
                </wp:positionV>
                <wp:extent cx="1956435" cy="1261745"/>
                <wp:effectExtent l="0" t="0" r="12065" b="8255"/>
                <wp:wrapNone/>
                <wp:docPr id="2" name="Rectangle 2"/>
                <wp:cNvGraphicFramePr/>
                <a:graphic xmlns:a="http://schemas.openxmlformats.org/drawingml/2006/main">
                  <a:graphicData uri="http://schemas.microsoft.com/office/word/2010/wordprocessingShape">
                    <wps:wsp>
                      <wps:cNvSpPr/>
                      <wps:spPr>
                        <a:xfrm>
                          <a:off x="0" y="0"/>
                          <a:ext cx="1956435" cy="126174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863E16" w14:textId="77777777" w:rsidR="00404951" w:rsidRPr="00F265CC" w:rsidRDefault="00404951" w:rsidP="001E2804">
                            <w:pPr>
                              <w:spacing w:after="0"/>
                              <w:jc w:val="center"/>
                              <w:rPr>
                                <w:rFonts w:eastAsia="Times New Roman" w:cs="Times New Roman"/>
                                <w:b/>
                                <w:bCs/>
                                <w:color w:val="000000" w:themeColor="text1"/>
                                <w:sz w:val="18"/>
                                <w:szCs w:val="18"/>
                              </w:rPr>
                            </w:pPr>
                            <w:r w:rsidRPr="00F265CC">
                              <w:rPr>
                                <w:rFonts w:eastAsia="Times New Roman" w:cs="Times New Roman"/>
                                <w:b/>
                                <w:bCs/>
                                <w:color w:val="000000" w:themeColor="text1"/>
                                <w:sz w:val="18"/>
                                <w:szCs w:val="18"/>
                                <w:u w:val="single"/>
                              </w:rPr>
                              <w:t>InterChemNet (ICN) Access Packet</w:t>
                            </w:r>
                            <w:r w:rsidRPr="00F265CC">
                              <w:rPr>
                                <w:rFonts w:eastAsia="Times New Roman" w:cs="Times New Roman"/>
                                <w:b/>
                                <w:bCs/>
                                <w:color w:val="000000" w:themeColor="text1"/>
                                <w:sz w:val="18"/>
                                <w:szCs w:val="18"/>
                              </w:rPr>
                              <w:t>:</w:t>
                            </w:r>
                          </w:p>
                          <w:p w14:paraId="09088CAA" w14:textId="77777777" w:rsidR="00404951" w:rsidRPr="00F265CC" w:rsidRDefault="00404951" w:rsidP="001E2804">
                            <w:pPr>
                              <w:spacing w:after="0" w:line="240" w:lineRule="auto"/>
                              <w:ind w:left="270" w:hanging="270"/>
                              <w:rPr>
                                <w:rFonts w:eastAsia="Times New Roman" w:cs="Times New Roman"/>
                                <w:bCs/>
                                <w:color w:val="000000" w:themeColor="text1"/>
                                <w:sz w:val="18"/>
                                <w:szCs w:val="18"/>
                              </w:rPr>
                            </w:pPr>
                            <w:r w:rsidRPr="00F265CC">
                              <w:rPr>
                                <w:rFonts w:eastAsia="Times New Roman" w:cs="Times New Roman"/>
                                <w:bCs/>
                                <w:color w:val="000000" w:themeColor="text1"/>
                                <w:sz w:val="18"/>
                                <w:szCs w:val="18"/>
                              </w:rPr>
                              <w:t xml:space="preserve">(1) Establishing your ICN account, </w:t>
                            </w:r>
                          </w:p>
                          <w:p w14:paraId="280911DA" w14:textId="77777777" w:rsidR="00404951" w:rsidRPr="00F265CC" w:rsidRDefault="00404951" w:rsidP="001E2804">
                            <w:pPr>
                              <w:spacing w:after="0" w:line="240" w:lineRule="auto"/>
                              <w:ind w:left="270" w:hanging="270"/>
                              <w:rPr>
                                <w:rFonts w:eastAsia="Times New Roman" w:cs="Times New Roman"/>
                                <w:bCs/>
                                <w:color w:val="000000" w:themeColor="text1"/>
                                <w:sz w:val="18"/>
                                <w:szCs w:val="18"/>
                              </w:rPr>
                            </w:pPr>
                            <w:r w:rsidRPr="00F265CC">
                              <w:rPr>
                                <w:rFonts w:eastAsia="Times New Roman" w:cs="Times New Roman"/>
                                <w:bCs/>
                                <w:color w:val="000000" w:themeColor="text1"/>
                                <w:sz w:val="18"/>
                                <w:szCs w:val="18"/>
                              </w:rPr>
                              <w:t xml:space="preserve">(2) Downloading first assignment, </w:t>
                            </w:r>
                          </w:p>
                          <w:p w14:paraId="7EFEA598" w14:textId="77777777" w:rsidR="00404951" w:rsidRPr="00F265CC" w:rsidRDefault="00404951" w:rsidP="001E2804">
                            <w:pPr>
                              <w:spacing w:after="0" w:line="240" w:lineRule="auto"/>
                              <w:ind w:left="270" w:hanging="270"/>
                              <w:rPr>
                                <w:rFonts w:eastAsia="Times New Roman" w:cs="Times New Roman"/>
                                <w:bCs/>
                                <w:color w:val="000000" w:themeColor="text1"/>
                                <w:sz w:val="18"/>
                                <w:szCs w:val="18"/>
                              </w:rPr>
                            </w:pPr>
                            <w:r w:rsidRPr="00F265CC">
                              <w:rPr>
                                <w:rFonts w:eastAsia="Times New Roman" w:cs="Times New Roman"/>
                                <w:bCs/>
                                <w:color w:val="000000" w:themeColor="text1"/>
                                <w:sz w:val="18"/>
                                <w:szCs w:val="18"/>
                              </w:rPr>
                              <w:t xml:space="preserve">(3) Downloading Syllabus, </w:t>
                            </w:r>
                          </w:p>
                          <w:p w14:paraId="0A23AA6A" w14:textId="77777777" w:rsidR="00404951" w:rsidRPr="00F265CC" w:rsidRDefault="00404951" w:rsidP="001E2804">
                            <w:pPr>
                              <w:spacing w:after="0" w:line="240" w:lineRule="auto"/>
                              <w:ind w:left="270" w:hanging="270"/>
                              <w:rPr>
                                <w:rFonts w:eastAsia="Times New Roman" w:cs="Times New Roman"/>
                                <w:bCs/>
                                <w:color w:val="000000" w:themeColor="text1"/>
                                <w:sz w:val="18"/>
                                <w:szCs w:val="18"/>
                              </w:rPr>
                            </w:pPr>
                            <w:r w:rsidRPr="00F265CC">
                              <w:rPr>
                                <w:rFonts w:eastAsia="Times New Roman" w:cs="Times New Roman"/>
                                <w:bCs/>
                                <w:color w:val="000000" w:themeColor="text1"/>
                                <w:sz w:val="18"/>
                                <w:szCs w:val="18"/>
                              </w:rPr>
                              <w:t xml:space="preserve">(4) Filling out the quiz, </w:t>
                            </w:r>
                          </w:p>
                          <w:p w14:paraId="154D5118" w14:textId="77777777" w:rsidR="00404951" w:rsidRPr="00F265CC" w:rsidRDefault="00404951" w:rsidP="001E2804">
                            <w:pPr>
                              <w:spacing w:after="0" w:line="240" w:lineRule="auto"/>
                              <w:ind w:left="270" w:hanging="270"/>
                              <w:rPr>
                                <w:rFonts w:eastAsia="Times New Roman" w:cs="Times New Roman"/>
                                <w:bCs/>
                                <w:color w:val="000000" w:themeColor="text1"/>
                                <w:sz w:val="18"/>
                                <w:szCs w:val="18"/>
                              </w:rPr>
                            </w:pPr>
                            <w:r w:rsidRPr="00F265CC">
                              <w:rPr>
                                <w:rFonts w:eastAsia="Times New Roman" w:cs="Times New Roman"/>
                                <w:bCs/>
                                <w:color w:val="000000" w:themeColor="text1"/>
                                <w:sz w:val="18"/>
                                <w:szCs w:val="18"/>
                              </w:rPr>
                              <w:t>(5) Uploading your first assignment,</w:t>
                            </w:r>
                          </w:p>
                          <w:p w14:paraId="522CBC1E" w14:textId="77777777" w:rsidR="00404951" w:rsidRPr="00F265CC" w:rsidRDefault="00404951" w:rsidP="0053789A">
                            <w:pPr>
                              <w:spacing w:after="0" w:line="240" w:lineRule="auto"/>
                              <w:ind w:left="270" w:hanging="270"/>
                              <w:rPr>
                                <w:color w:val="000000" w:themeColor="text1"/>
                                <w:sz w:val="18"/>
                                <w:szCs w:val="18"/>
                              </w:rPr>
                            </w:pPr>
                            <w:r w:rsidRPr="00F265CC">
                              <w:rPr>
                                <w:rFonts w:eastAsia="Times New Roman" w:cs="Times New Roman"/>
                                <w:bCs/>
                                <w:color w:val="000000" w:themeColor="text1"/>
                                <w:sz w:val="18"/>
                                <w:szCs w:val="18"/>
                              </w:rPr>
                              <w:t xml:space="preserve">(6) </w:t>
                            </w:r>
                            <w:r w:rsidR="0053789A" w:rsidRPr="00F265CC">
                              <w:rPr>
                                <w:rFonts w:eastAsia="Times New Roman" w:cs="Times New Roman"/>
                                <w:bCs/>
                                <w:color w:val="000000" w:themeColor="text1"/>
                                <w:sz w:val="18"/>
                                <w:szCs w:val="18"/>
                              </w:rPr>
                              <w:t xml:space="preserve"> </w:t>
                            </w:r>
                            <w:r w:rsidR="0053789A">
                              <w:rPr>
                                <w:rFonts w:eastAsia="Times New Roman" w:cs="Times New Roman"/>
                                <w:bCs/>
                                <w:color w:val="000000" w:themeColor="text1"/>
                                <w:sz w:val="18"/>
                                <w:szCs w:val="18"/>
                              </w:rPr>
                              <w:t>Instructions for first week, Zoom meeting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9F4B314">
              <v:rect id="Rectangle 2" style="position:absolute;margin-left:1.6pt;margin-top:7.3pt;width:154.05pt;height:9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color="black [3213]" strokeweight="1pt" w14:anchorId="2EAD088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">
                <v:textbox>
                  <w:txbxContent>
                    <w:p w:rsidRPr="00F265CC" w:rsidR="00404951" w:rsidP="001E2804" w:rsidRDefault="00404951" w14:paraId="0336AF80" w14:textId="77777777">
                      <w:pPr>
                        <w:spacing w:after="0"/>
                        <w:jc w:val="center"/>
                        <w:rPr>
                          <w:rFonts w:eastAsia="Times New Roman" w:cs="Times New Roman"/>
                          <w:b/>
                          <w:bCs/>
                          <w:color w:val="000000" w:themeColor="text1"/>
                          <w:sz w:val="18"/>
                          <w:szCs w:val="18"/>
                        </w:rPr>
                      </w:pPr>
                      <w:r w:rsidRPr="00F265CC">
                        <w:rPr>
                          <w:rFonts w:eastAsia="Times New Roman" w:cs="Times New Roman"/>
                          <w:b/>
                          <w:bCs/>
                          <w:color w:val="000000" w:themeColor="text1"/>
                          <w:sz w:val="18"/>
                          <w:szCs w:val="18"/>
                          <w:u w:val="single"/>
                        </w:rPr>
                        <w:t>InterChemNet (ICN) Access Packet</w:t>
                      </w:r>
                      <w:r w:rsidRPr="00F265CC">
                        <w:rPr>
                          <w:rFonts w:eastAsia="Times New Roman" w:cs="Times New Roman"/>
                          <w:b/>
                          <w:bCs/>
                          <w:color w:val="000000" w:themeColor="text1"/>
                          <w:sz w:val="18"/>
                          <w:szCs w:val="18"/>
                        </w:rPr>
                        <w:t>:</w:t>
                      </w:r>
                    </w:p>
                    <w:p w:rsidRPr="00F265CC" w:rsidR="00404951" w:rsidP="001E2804" w:rsidRDefault="00404951" w14:paraId="79C6A0BF" w14:textId="77777777">
                      <w:pPr>
                        <w:spacing w:after="0" w:line="240" w:lineRule="auto"/>
                        <w:ind w:left="270" w:hanging="270"/>
                        <w:rPr>
                          <w:rFonts w:eastAsia="Times New Roman" w:cs="Times New Roman"/>
                          <w:bCs/>
                          <w:color w:val="000000" w:themeColor="text1"/>
                          <w:sz w:val="18"/>
                          <w:szCs w:val="18"/>
                        </w:rPr>
                      </w:pPr>
                      <w:r w:rsidRPr="00F265CC">
                        <w:rPr>
                          <w:rFonts w:eastAsia="Times New Roman" w:cs="Times New Roman"/>
                          <w:bCs/>
                          <w:color w:val="000000" w:themeColor="text1"/>
                          <w:sz w:val="18"/>
                          <w:szCs w:val="18"/>
                        </w:rPr>
                        <w:t xml:space="preserve">(1) Establishing your ICN account, </w:t>
                      </w:r>
                    </w:p>
                    <w:p w:rsidRPr="00F265CC" w:rsidR="00404951" w:rsidP="001E2804" w:rsidRDefault="00404951" w14:paraId="06F159F2" w14:textId="77777777">
                      <w:pPr>
                        <w:spacing w:after="0" w:line="240" w:lineRule="auto"/>
                        <w:ind w:left="270" w:hanging="270"/>
                        <w:rPr>
                          <w:rFonts w:eastAsia="Times New Roman" w:cs="Times New Roman"/>
                          <w:bCs/>
                          <w:color w:val="000000" w:themeColor="text1"/>
                          <w:sz w:val="18"/>
                          <w:szCs w:val="18"/>
                        </w:rPr>
                      </w:pPr>
                      <w:r w:rsidRPr="00F265CC">
                        <w:rPr>
                          <w:rFonts w:eastAsia="Times New Roman" w:cs="Times New Roman"/>
                          <w:bCs/>
                          <w:color w:val="000000" w:themeColor="text1"/>
                          <w:sz w:val="18"/>
                          <w:szCs w:val="18"/>
                        </w:rPr>
                        <w:t xml:space="preserve">(2) Downloading first assignment, </w:t>
                      </w:r>
                    </w:p>
                    <w:p w:rsidRPr="00F265CC" w:rsidR="00404951" w:rsidP="001E2804" w:rsidRDefault="00404951" w14:paraId="6CBD88A4" w14:textId="77777777">
                      <w:pPr>
                        <w:spacing w:after="0" w:line="240" w:lineRule="auto"/>
                        <w:ind w:left="270" w:hanging="270"/>
                        <w:rPr>
                          <w:rFonts w:eastAsia="Times New Roman" w:cs="Times New Roman"/>
                          <w:bCs/>
                          <w:color w:val="000000" w:themeColor="text1"/>
                          <w:sz w:val="18"/>
                          <w:szCs w:val="18"/>
                        </w:rPr>
                      </w:pPr>
                      <w:r w:rsidRPr="00F265CC">
                        <w:rPr>
                          <w:rFonts w:eastAsia="Times New Roman" w:cs="Times New Roman"/>
                          <w:bCs/>
                          <w:color w:val="000000" w:themeColor="text1"/>
                          <w:sz w:val="18"/>
                          <w:szCs w:val="18"/>
                        </w:rPr>
                        <w:t xml:space="preserve">(3) Downloading Syllabus, </w:t>
                      </w:r>
                    </w:p>
                    <w:p w:rsidRPr="00F265CC" w:rsidR="00404951" w:rsidP="001E2804" w:rsidRDefault="00404951" w14:paraId="165CB58F" w14:textId="77777777">
                      <w:pPr>
                        <w:spacing w:after="0" w:line="240" w:lineRule="auto"/>
                        <w:ind w:left="270" w:hanging="270"/>
                        <w:rPr>
                          <w:rFonts w:eastAsia="Times New Roman" w:cs="Times New Roman"/>
                          <w:bCs/>
                          <w:color w:val="000000" w:themeColor="text1"/>
                          <w:sz w:val="18"/>
                          <w:szCs w:val="18"/>
                        </w:rPr>
                      </w:pPr>
                      <w:r w:rsidRPr="00F265CC">
                        <w:rPr>
                          <w:rFonts w:eastAsia="Times New Roman" w:cs="Times New Roman"/>
                          <w:bCs/>
                          <w:color w:val="000000" w:themeColor="text1"/>
                          <w:sz w:val="18"/>
                          <w:szCs w:val="18"/>
                        </w:rPr>
                        <w:t xml:space="preserve">(4) Filling out the quiz, </w:t>
                      </w:r>
                    </w:p>
                    <w:p w:rsidRPr="00F265CC" w:rsidR="00404951" w:rsidP="001E2804" w:rsidRDefault="00404951" w14:paraId="3A1BB80D" w14:textId="77777777">
                      <w:pPr>
                        <w:spacing w:after="0" w:line="240" w:lineRule="auto"/>
                        <w:ind w:left="270" w:hanging="270"/>
                        <w:rPr>
                          <w:rFonts w:eastAsia="Times New Roman" w:cs="Times New Roman"/>
                          <w:bCs/>
                          <w:color w:val="000000" w:themeColor="text1"/>
                          <w:sz w:val="18"/>
                          <w:szCs w:val="18"/>
                        </w:rPr>
                      </w:pPr>
                      <w:r w:rsidRPr="00F265CC">
                        <w:rPr>
                          <w:rFonts w:eastAsia="Times New Roman" w:cs="Times New Roman"/>
                          <w:bCs/>
                          <w:color w:val="000000" w:themeColor="text1"/>
                          <w:sz w:val="18"/>
                          <w:szCs w:val="18"/>
                        </w:rPr>
                        <w:t>(5) Uploading your first assignment,</w:t>
                      </w:r>
                    </w:p>
                    <w:p w:rsidRPr="00F265CC" w:rsidR="00404951" w:rsidP="0053789A" w:rsidRDefault="00404951" w14:paraId="367434EF" w14:textId="77777777">
                      <w:pPr>
                        <w:spacing w:after="0" w:line="240" w:lineRule="auto"/>
                        <w:ind w:left="270" w:hanging="270"/>
                        <w:rPr>
                          <w:color w:val="000000" w:themeColor="text1"/>
                          <w:sz w:val="18"/>
                          <w:szCs w:val="18"/>
                        </w:rPr>
                      </w:pPr>
                      <w:r w:rsidRPr="00F265CC">
                        <w:rPr>
                          <w:rFonts w:eastAsia="Times New Roman" w:cs="Times New Roman"/>
                          <w:bCs/>
                          <w:color w:val="000000" w:themeColor="text1"/>
                          <w:sz w:val="18"/>
                          <w:szCs w:val="18"/>
                        </w:rPr>
                        <w:t xml:space="preserve">(6) </w:t>
                      </w:r>
                      <w:r w:rsidRPr="00F265CC" w:rsidR="0053789A">
                        <w:rPr>
                          <w:rFonts w:eastAsia="Times New Roman" w:cs="Times New Roman"/>
                          <w:bCs/>
                          <w:color w:val="000000" w:themeColor="text1"/>
                          <w:sz w:val="18"/>
                          <w:szCs w:val="18"/>
                        </w:rPr>
                        <w:t xml:space="preserve"> </w:t>
                      </w:r>
                      <w:r w:rsidR="0053789A">
                        <w:rPr>
                          <w:rFonts w:eastAsia="Times New Roman" w:cs="Times New Roman"/>
                          <w:bCs/>
                          <w:color w:val="000000" w:themeColor="text1"/>
                          <w:sz w:val="18"/>
                          <w:szCs w:val="18"/>
                        </w:rPr>
                        <w:t>Instructions for first week, Zoom meeting</w:t>
                      </w:r>
                    </w:p>
                  </w:txbxContent>
                </v:textbox>
              </v:rect>
            </w:pict>
          </mc:Fallback>
        </mc:AlternateContent>
      </w:r>
      <w:r w:rsidR="001E2804">
        <w:rPr>
          <w:rFonts w:eastAsia="Times New Roman" w:cs="Times New Roman"/>
          <w:bCs/>
          <w:noProof/>
          <w:u w:val="single"/>
        </w:rPr>
        <mc:AlternateContent>
          <mc:Choice Requires="wps">
            <w:drawing>
              <wp:anchor distT="0" distB="0" distL="114300" distR="114300" simplePos="0" relativeHeight="251661312" behindDoc="0" locked="0" layoutInCell="1" allowOverlap="1" wp14:anchorId="355127F3" wp14:editId="057652B9">
                <wp:simplePos x="0" y="0"/>
                <wp:positionH relativeFrom="column">
                  <wp:posOffset>4406900</wp:posOffset>
                </wp:positionH>
                <wp:positionV relativeFrom="paragraph">
                  <wp:posOffset>93345</wp:posOffset>
                </wp:positionV>
                <wp:extent cx="1965960" cy="1261872"/>
                <wp:effectExtent l="0" t="0" r="15240" b="8255"/>
                <wp:wrapNone/>
                <wp:docPr id="4" name="Rectangle 4"/>
                <wp:cNvGraphicFramePr/>
                <a:graphic xmlns:a="http://schemas.openxmlformats.org/drawingml/2006/main">
                  <a:graphicData uri="http://schemas.microsoft.com/office/word/2010/wordprocessingShape">
                    <wps:wsp>
                      <wps:cNvSpPr/>
                      <wps:spPr>
                        <a:xfrm>
                          <a:off x="0" y="0"/>
                          <a:ext cx="1965960" cy="1261872"/>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B400DE" w14:textId="77777777" w:rsidR="00404951" w:rsidRPr="00E43A26" w:rsidRDefault="00404951" w:rsidP="001E2804">
                            <w:pPr>
                              <w:spacing w:after="0"/>
                              <w:jc w:val="center"/>
                              <w:rPr>
                                <w:rFonts w:eastAsia="Times New Roman" w:cs="Times New Roman"/>
                                <w:b/>
                                <w:bCs/>
                                <w:color w:val="000000" w:themeColor="text1"/>
                                <w:sz w:val="18"/>
                                <w:szCs w:val="18"/>
                              </w:rPr>
                            </w:pPr>
                            <w:r>
                              <w:rPr>
                                <w:rFonts w:eastAsia="Times New Roman" w:cs="Times New Roman"/>
                                <w:b/>
                                <w:bCs/>
                                <w:color w:val="000000" w:themeColor="text1"/>
                                <w:sz w:val="18"/>
                                <w:szCs w:val="18"/>
                                <w:u w:val="single"/>
                              </w:rPr>
                              <w:t>Instructions in each lab experiment</w:t>
                            </w:r>
                            <w:r w:rsidRPr="00E43A26">
                              <w:rPr>
                                <w:rFonts w:eastAsia="Times New Roman" w:cs="Times New Roman"/>
                                <w:b/>
                                <w:bCs/>
                                <w:color w:val="000000" w:themeColor="text1"/>
                                <w:sz w:val="18"/>
                                <w:szCs w:val="18"/>
                              </w:rPr>
                              <w:t>:</w:t>
                            </w:r>
                          </w:p>
                          <w:p w14:paraId="5E92217C" w14:textId="77777777" w:rsidR="00404951" w:rsidRPr="00E43A26" w:rsidRDefault="00404951" w:rsidP="001E2804">
                            <w:pPr>
                              <w:spacing w:after="0" w:line="240" w:lineRule="auto"/>
                              <w:ind w:left="270" w:hanging="270"/>
                              <w:rPr>
                                <w:rFonts w:eastAsia="Times New Roman" w:cs="Times New Roman"/>
                                <w:bCs/>
                                <w:color w:val="000000" w:themeColor="text1"/>
                                <w:sz w:val="18"/>
                                <w:szCs w:val="18"/>
                              </w:rPr>
                            </w:pPr>
                            <w:r w:rsidRPr="00E43A26">
                              <w:rPr>
                                <w:rFonts w:eastAsia="Times New Roman" w:cs="Times New Roman"/>
                                <w:bCs/>
                                <w:color w:val="000000" w:themeColor="text1"/>
                                <w:sz w:val="18"/>
                                <w:szCs w:val="18"/>
                              </w:rPr>
                              <w:t xml:space="preserve">(1) </w:t>
                            </w:r>
                            <w:r>
                              <w:rPr>
                                <w:rFonts w:eastAsia="Times New Roman" w:cs="Times New Roman"/>
                                <w:bCs/>
                                <w:color w:val="000000" w:themeColor="text1"/>
                                <w:sz w:val="18"/>
                                <w:szCs w:val="18"/>
                              </w:rPr>
                              <w:t>Information</w:t>
                            </w:r>
                            <w:r w:rsidRPr="00E43A26">
                              <w:rPr>
                                <w:rFonts w:eastAsia="Times New Roman" w:cs="Times New Roman"/>
                                <w:bCs/>
                                <w:color w:val="000000" w:themeColor="text1"/>
                                <w:sz w:val="18"/>
                                <w:szCs w:val="18"/>
                              </w:rPr>
                              <w:t xml:space="preserve">, </w:t>
                            </w:r>
                          </w:p>
                          <w:p w14:paraId="271B6DE9" w14:textId="77777777" w:rsidR="00404951" w:rsidRPr="00E43A26" w:rsidRDefault="00404951" w:rsidP="001E2804">
                            <w:pPr>
                              <w:spacing w:after="0" w:line="240" w:lineRule="auto"/>
                              <w:ind w:left="270" w:hanging="270"/>
                              <w:rPr>
                                <w:rFonts w:eastAsia="Times New Roman" w:cs="Times New Roman"/>
                                <w:bCs/>
                                <w:color w:val="000000" w:themeColor="text1"/>
                                <w:sz w:val="18"/>
                                <w:szCs w:val="18"/>
                              </w:rPr>
                            </w:pPr>
                            <w:r w:rsidRPr="00E43A26">
                              <w:rPr>
                                <w:rFonts w:eastAsia="Times New Roman" w:cs="Times New Roman"/>
                                <w:bCs/>
                                <w:color w:val="000000" w:themeColor="text1"/>
                                <w:sz w:val="18"/>
                                <w:szCs w:val="18"/>
                              </w:rPr>
                              <w:t xml:space="preserve">(2) </w:t>
                            </w:r>
                            <w:r>
                              <w:rPr>
                                <w:rFonts w:eastAsia="Times New Roman" w:cs="Times New Roman"/>
                                <w:bCs/>
                                <w:color w:val="000000" w:themeColor="text1"/>
                                <w:sz w:val="18"/>
                                <w:szCs w:val="18"/>
                              </w:rPr>
                              <w:t>Scientific questions</w:t>
                            </w:r>
                            <w:r w:rsidRPr="00E43A26">
                              <w:rPr>
                                <w:rFonts w:eastAsia="Times New Roman" w:cs="Times New Roman"/>
                                <w:bCs/>
                                <w:color w:val="000000" w:themeColor="text1"/>
                                <w:sz w:val="18"/>
                                <w:szCs w:val="18"/>
                              </w:rPr>
                              <w:t xml:space="preserve">, </w:t>
                            </w:r>
                          </w:p>
                          <w:p w14:paraId="625451A5" w14:textId="77777777" w:rsidR="00404951" w:rsidRPr="00E43A26" w:rsidRDefault="00404951" w:rsidP="001E2804">
                            <w:pPr>
                              <w:spacing w:after="0" w:line="240" w:lineRule="auto"/>
                              <w:ind w:left="270" w:hanging="270"/>
                              <w:rPr>
                                <w:rFonts w:eastAsia="Times New Roman" w:cs="Times New Roman"/>
                                <w:bCs/>
                                <w:color w:val="000000" w:themeColor="text1"/>
                                <w:sz w:val="18"/>
                                <w:szCs w:val="18"/>
                              </w:rPr>
                            </w:pPr>
                            <w:r w:rsidRPr="00E43A26">
                              <w:rPr>
                                <w:rFonts w:eastAsia="Times New Roman" w:cs="Times New Roman"/>
                                <w:bCs/>
                                <w:color w:val="000000" w:themeColor="text1"/>
                                <w:sz w:val="18"/>
                                <w:szCs w:val="18"/>
                              </w:rPr>
                              <w:t>(3)</w:t>
                            </w:r>
                            <w:r>
                              <w:rPr>
                                <w:rFonts w:eastAsia="Times New Roman" w:cs="Times New Roman"/>
                                <w:bCs/>
                                <w:color w:val="000000" w:themeColor="text1"/>
                                <w:sz w:val="18"/>
                                <w:szCs w:val="18"/>
                              </w:rPr>
                              <w:t xml:space="preserve"> Rubric</w:t>
                            </w:r>
                            <w:r w:rsidRPr="00E43A26">
                              <w:rPr>
                                <w:rFonts w:eastAsia="Times New Roman" w:cs="Times New Roman"/>
                                <w:bCs/>
                                <w:color w:val="000000" w:themeColor="text1"/>
                                <w:sz w:val="18"/>
                                <w:szCs w:val="18"/>
                              </w:rPr>
                              <w:t xml:space="preserve">s, </w:t>
                            </w:r>
                          </w:p>
                          <w:p w14:paraId="57CD0427" w14:textId="77777777" w:rsidR="00404951" w:rsidRDefault="00404951" w:rsidP="001E2804">
                            <w:pPr>
                              <w:spacing w:after="0" w:line="240" w:lineRule="auto"/>
                              <w:ind w:left="270" w:hanging="270"/>
                              <w:rPr>
                                <w:rFonts w:eastAsia="Times New Roman" w:cs="Times New Roman"/>
                                <w:bCs/>
                                <w:color w:val="000000" w:themeColor="text1"/>
                                <w:sz w:val="18"/>
                                <w:szCs w:val="18"/>
                              </w:rPr>
                            </w:pPr>
                            <w:r w:rsidRPr="00E43A26">
                              <w:rPr>
                                <w:rFonts w:eastAsia="Times New Roman" w:cs="Times New Roman"/>
                                <w:bCs/>
                                <w:color w:val="000000" w:themeColor="text1"/>
                                <w:sz w:val="18"/>
                                <w:szCs w:val="18"/>
                              </w:rPr>
                              <w:t>(4)</w:t>
                            </w:r>
                            <w:r>
                              <w:rPr>
                                <w:rFonts w:eastAsia="Times New Roman" w:cs="Times New Roman"/>
                                <w:bCs/>
                                <w:color w:val="000000" w:themeColor="text1"/>
                                <w:sz w:val="18"/>
                                <w:szCs w:val="18"/>
                              </w:rPr>
                              <w:t xml:space="preserve"> Worksheet (where included)</w:t>
                            </w:r>
                          </w:p>
                          <w:p w14:paraId="6F252482" w14:textId="77777777" w:rsidR="00404951" w:rsidRDefault="00404951" w:rsidP="001E2804">
                            <w:pPr>
                              <w:spacing w:after="0" w:line="240" w:lineRule="auto"/>
                              <w:ind w:left="270" w:hanging="270"/>
                              <w:rPr>
                                <w:rFonts w:eastAsia="Times New Roman" w:cs="Times New Roman"/>
                                <w:bCs/>
                                <w:color w:val="000000" w:themeColor="text1"/>
                                <w:sz w:val="18"/>
                                <w:szCs w:val="18"/>
                              </w:rPr>
                            </w:pPr>
                            <w:r>
                              <w:rPr>
                                <w:rFonts w:eastAsia="Times New Roman" w:cs="Times New Roman"/>
                                <w:bCs/>
                                <w:color w:val="000000" w:themeColor="text1"/>
                                <w:sz w:val="18"/>
                                <w:szCs w:val="18"/>
                              </w:rPr>
                              <w:t>(5) Designing experiments (where included)</w:t>
                            </w:r>
                            <w:r w:rsidRPr="00E43A26">
                              <w:rPr>
                                <w:rFonts w:eastAsia="Times New Roman" w:cs="Times New Roman"/>
                                <w:bCs/>
                                <w:color w:val="000000" w:themeColor="text1"/>
                                <w:sz w:val="18"/>
                                <w:szCs w:val="18"/>
                              </w:rPr>
                              <w:t xml:space="preserve"> </w:t>
                            </w:r>
                          </w:p>
                          <w:p w14:paraId="7EF66EFB" w14:textId="77777777" w:rsidR="00404951" w:rsidRPr="00E43A26" w:rsidRDefault="00404951" w:rsidP="001E2804">
                            <w:pPr>
                              <w:spacing w:after="0" w:line="240" w:lineRule="auto"/>
                              <w:ind w:left="270" w:hanging="270"/>
                              <w:rPr>
                                <w:color w:val="000000" w:themeColor="text1"/>
                                <w:sz w:val="18"/>
                                <w:szCs w:val="18"/>
                              </w:rPr>
                            </w:pPr>
                            <w:r>
                              <w:rPr>
                                <w:rFonts w:eastAsia="Times New Roman" w:cs="Times New Roman"/>
                                <w:bCs/>
                                <w:color w:val="000000" w:themeColor="text1"/>
                                <w:sz w:val="18"/>
                                <w:szCs w:val="18"/>
                              </w:rPr>
                              <w:t>(6) Template for lab reports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B2CA2AC">
              <v:rect id="Rectangle 4" style="position:absolute;margin-left:347pt;margin-top:7.35pt;width:154.8pt;height:9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ed="f" strokecolor="black [3213]" strokeweight="1pt" w14:anchorId="355127F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">
                <v:textbox>
                  <w:txbxContent>
                    <w:p w:rsidRPr="00E43A26" w:rsidR="00404951" w:rsidP="001E2804" w:rsidRDefault="00404951" w14:paraId="5A46627C" w14:textId="77777777">
                      <w:pPr>
                        <w:spacing w:after="0"/>
                        <w:jc w:val="center"/>
                        <w:rPr>
                          <w:rFonts w:eastAsia="Times New Roman" w:cs="Times New Roman"/>
                          <w:b/>
                          <w:bCs/>
                          <w:color w:val="000000" w:themeColor="text1"/>
                          <w:sz w:val="18"/>
                          <w:szCs w:val="18"/>
                        </w:rPr>
                      </w:pPr>
                      <w:r>
                        <w:rPr>
                          <w:rFonts w:eastAsia="Times New Roman" w:cs="Times New Roman"/>
                          <w:b/>
                          <w:bCs/>
                          <w:color w:val="000000" w:themeColor="text1"/>
                          <w:sz w:val="18"/>
                          <w:szCs w:val="18"/>
                          <w:u w:val="single"/>
                        </w:rPr>
                        <w:t>Instructions in each lab experiment</w:t>
                      </w:r>
                      <w:r w:rsidRPr="00E43A26">
                        <w:rPr>
                          <w:rFonts w:eastAsia="Times New Roman" w:cs="Times New Roman"/>
                          <w:b/>
                          <w:bCs/>
                          <w:color w:val="000000" w:themeColor="text1"/>
                          <w:sz w:val="18"/>
                          <w:szCs w:val="18"/>
                        </w:rPr>
                        <w:t>:</w:t>
                      </w:r>
                    </w:p>
                    <w:p w:rsidRPr="00E43A26" w:rsidR="00404951" w:rsidP="001E2804" w:rsidRDefault="00404951" w14:paraId="6250C229" w14:textId="77777777">
                      <w:pPr>
                        <w:spacing w:after="0" w:line="240" w:lineRule="auto"/>
                        <w:ind w:left="270" w:hanging="270"/>
                        <w:rPr>
                          <w:rFonts w:eastAsia="Times New Roman" w:cs="Times New Roman"/>
                          <w:bCs/>
                          <w:color w:val="000000" w:themeColor="text1"/>
                          <w:sz w:val="18"/>
                          <w:szCs w:val="18"/>
                        </w:rPr>
                      </w:pPr>
                      <w:r w:rsidRPr="00E43A26">
                        <w:rPr>
                          <w:rFonts w:eastAsia="Times New Roman" w:cs="Times New Roman"/>
                          <w:bCs/>
                          <w:color w:val="000000" w:themeColor="text1"/>
                          <w:sz w:val="18"/>
                          <w:szCs w:val="18"/>
                        </w:rPr>
                        <w:t xml:space="preserve">(1) </w:t>
                      </w:r>
                      <w:r>
                        <w:rPr>
                          <w:rFonts w:eastAsia="Times New Roman" w:cs="Times New Roman"/>
                          <w:bCs/>
                          <w:color w:val="000000" w:themeColor="text1"/>
                          <w:sz w:val="18"/>
                          <w:szCs w:val="18"/>
                        </w:rPr>
                        <w:t>Information</w:t>
                      </w:r>
                      <w:r w:rsidRPr="00E43A26">
                        <w:rPr>
                          <w:rFonts w:eastAsia="Times New Roman" w:cs="Times New Roman"/>
                          <w:bCs/>
                          <w:color w:val="000000" w:themeColor="text1"/>
                          <w:sz w:val="18"/>
                          <w:szCs w:val="18"/>
                        </w:rPr>
                        <w:t xml:space="preserve">, </w:t>
                      </w:r>
                    </w:p>
                    <w:p w:rsidRPr="00E43A26" w:rsidR="00404951" w:rsidP="001E2804" w:rsidRDefault="00404951" w14:paraId="5F7FDB78" w14:textId="77777777">
                      <w:pPr>
                        <w:spacing w:after="0" w:line="240" w:lineRule="auto"/>
                        <w:ind w:left="270" w:hanging="270"/>
                        <w:rPr>
                          <w:rFonts w:eastAsia="Times New Roman" w:cs="Times New Roman"/>
                          <w:bCs/>
                          <w:color w:val="000000" w:themeColor="text1"/>
                          <w:sz w:val="18"/>
                          <w:szCs w:val="18"/>
                        </w:rPr>
                      </w:pPr>
                      <w:r w:rsidRPr="00E43A26">
                        <w:rPr>
                          <w:rFonts w:eastAsia="Times New Roman" w:cs="Times New Roman"/>
                          <w:bCs/>
                          <w:color w:val="000000" w:themeColor="text1"/>
                          <w:sz w:val="18"/>
                          <w:szCs w:val="18"/>
                        </w:rPr>
                        <w:t xml:space="preserve">(2) </w:t>
                      </w:r>
                      <w:r>
                        <w:rPr>
                          <w:rFonts w:eastAsia="Times New Roman" w:cs="Times New Roman"/>
                          <w:bCs/>
                          <w:color w:val="000000" w:themeColor="text1"/>
                          <w:sz w:val="18"/>
                          <w:szCs w:val="18"/>
                        </w:rPr>
                        <w:t>Scientific questions</w:t>
                      </w:r>
                      <w:r w:rsidRPr="00E43A26">
                        <w:rPr>
                          <w:rFonts w:eastAsia="Times New Roman" w:cs="Times New Roman"/>
                          <w:bCs/>
                          <w:color w:val="000000" w:themeColor="text1"/>
                          <w:sz w:val="18"/>
                          <w:szCs w:val="18"/>
                        </w:rPr>
                        <w:t xml:space="preserve">, </w:t>
                      </w:r>
                    </w:p>
                    <w:p w:rsidRPr="00E43A26" w:rsidR="00404951" w:rsidP="001E2804" w:rsidRDefault="00404951" w14:paraId="44688584" w14:textId="77777777">
                      <w:pPr>
                        <w:spacing w:after="0" w:line="240" w:lineRule="auto"/>
                        <w:ind w:left="270" w:hanging="270"/>
                        <w:rPr>
                          <w:rFonts w:eastAsia="Times New Roman" w:cs="Times New Roman"/>
                          <w:bCs/>
                          <w:color w:val="000000" w:themeColor="text1"/>
                          <w:sz w:val="18"/>
                          <w:szCs w:val="18"/>
                        </w:rPr>
                      </w:pPr>
                      <w:r w:rsidRPr="00E43A26">
                        <w:rPr>
                          <w:rFonts w:eastAsia="Times New Roman" w:cs="Times New Roman"/>
                          <w:bCs/>
                          <w:color w:val="000000" w:themeColor="text1"/>
                          <w:sz w:val="18"/>
                          <w:szCs w:val="18"/>
                        </w:rPr>
                        <w:t>(3)</w:t>
                      </w:r>
                      <w:r>
                        <w:rPr>
                          <w:rFonts w:eastAsia="Times New Roman" w:cs="Times New Roman"/>
                          <w:bCs/>
                          <w:color w:val="000000" w:themeColor="text1"/>
                          <w:sz w:val="18"/>
                          <w:szCs w:val="18"/>
                        </w:rPr>
                        <w:t xml:space="preserve"> Rubric</w:t>
                      </w:r>
                      <w:r w:rsidRPr="00E43A26">
                        <w:rPr>
                          <w:rFonts w:eastAsia="Times New Roman" w:cs="Times New Roman"/>
                          <w:bCs/>
                          <w:color w:val="000000" w:themeColor="text1"/>
                          <w:sz w:val="18"/>
                          <w:szCs w:val="18"/>
                        </w:rPr>
                        <w:t xml:space="preserve">s, </w:t>
                      </w:r>
                    </w:p>
                    <w:p w:rsidR="00404951" w:rsidP="001E2804" w:rsidRDefault="00404951" w14:paraId="27A091E5" w14:textId="77777777">
                      <w:pPr>
                        <w:spacing w:after="0" w:line="240" w:lineRule="auto"/>
                        <w:ind w:left="270" w:hanging="270"/>
                        <w:rPr>
                          <w:rFonts w:eastAsia="Times New Roman" w:cs="Times New Roman"/>
                          <w:bCs/>
                          <w:color w:val="000000" w:themeColor="text1"/>
                          <w:sz w:val="18"/>
                          <w:szCs w:val="18"/>
                        </w:rPr>
                      </w:pPr>
                      <w:r w:rsidRPr="00E43A26">
                        <w:rPr>
                          <w:rFonts w:eastAsia="Times New Roman" w:cs="Times New Roman"/>
                          <w:bCs/>
                          <w:color w:val="000000" w:themeColor="text1"/>
                          <w:sz w:val="18"/>
                          <w:szCs w:val="18"/>
                        </w:rPr>
                        <w:t>(4)</w:t>
                      </w:r>
                      <w:r>
                        <w:rPr>
                          <w:rFonts w:eastAsia="Times New Roman" w:cs="Times New Roman"/>
                          <w:bCs/>
                          <w:color w:val="000000" w:themeColor="text1"/>
                          <w:sz w:val="18"/>
                          <w:szCs w:val="18"/>
                        </w:rPr>
                        <w:t xml:space="preserve"> Worksheet (where included)</w:t>
                      </w:r>
                    </w:p>
                    <w:p w:rsidR="00404951" w:rsidP="001E2804" w:rsidRDefault="00404951" w14:paraId="4EFDC345" w14:textId="77777777">
                      <w:pPr>
                        <w:spacing w:after="0" w:line="240" w:lineRule="auto"/>
                        <w:ind w:left="270" w:hanging="270"/>
                        <w:rPr>
                          <w:rFonts w:eastAsia="Times New Roman" w:cs="Times New Roman"/>
                          <w:bCs/>
                          <w:color w:val="000000" w:themeColor="text1"/>
                          <w:sz w:val="18"/>
                          <w:szCs w:val="18"/>
                        </w:rPr>
                      </w:pPr>
                      <w:r>
                        <w:rPr>
                          <w:rFonts w:eastAsia="Times New Roman" w:cs="Times New Roman"/>
                          <w:bCs/>
                          <w:color w:val="000000" w:themeColor="text1"/>
                          <w:sz w:val="18"/>
                          <w:szCs w:val="18"/>
                        </w:rPr>
                        <w:t>(5) Designing experiments (where included)</w:t>
                      </w:r>
                      <w:r w:rsidRPr="00E43A26">
                        <w:rPr>
                          <w:rFonts w:eastAsia="Times New Roman" w:cs="Times New Roman"/>
                          <w:bCs/>
                          <w:color w:val="000000" w:themeColor="text1"/>
                          <w:sz w:val="18"/>
                          <w:szCs w:val="18"/>
                        </w:rPr>
                        <w:t xml:space="preserve"> </w:t>
                      </w:r>
                    </w:p>
                    <w:p w:rsidRPr="00E43A26" w:rsidR="00404951" w:rsidP="001E2804" w:rsidRDefault="00404951" w14:paraId="6295229A" w14:textId="77777777">
                      <w:pPr>
                        <w:spacing w:after="0" w:line="240" w:lineRule="auto"/>
                        <w:ind w:left="270" w:hanging="270"/>
                        <w:rPr>
                          <w:color w:val="000000" w:themeColor="text1"/>
                          <w:sz w:val="18"/>
                          <w:szCs w:val="18"/>
                        </w:rPr>
                      </w:pPr>
                      <w:r>
                        <w:rPr>
                          <w:rFonts w:eastAsia="Times New Roman" w:cs="Times New Roman"/>
                          <w:bCs/>
                          <w:color w:val="000000" w:themeColor="text1"/>
                          <w:sz w:val="18"/>
                          <w:szCs w:val="18"/>
                        </w:rPr>
                        <w:t>(6) Template for lab reports</w:t>
                      </w:r>
                    </w:p>
                  </w:txbxContent>
                </v:textbox>
              </v:rect>
            </w:pict>
          </mc:Fallback>
        </mc:AlternateContent>
      </w:r>
    </w:p>
    <w:p w14:paraId="7262CF7F" w14:textId="77777777" w:rsidR="001E2804" w:rsidRDefault="001E2804" w:rsidP="001E2804">
      <w:pPr>
        <w:spacing w:before="2" w:after="0" w:line="242" w:lineRule="auto"/>
        <w:ind w:right="48"/>
        <w:rPr>
          <w:rFonts w:eastAsia="Times New Roman" w:cs="Times New Roman"/>
          <w:bCs/>
          <w:u w:val="single"/>
        </w:rPr>
      </w:pPr>
    </w:p>
    <w:p w14:paraId="53BF34AB" w14:textId="77777777" w:rsidR="001E2804" w:rsidRDefault="001E2804" w:rsidP="001E2804">
      <w:pPr>
        <w:spacing w:before="2" w:after="0" w:line="242" w:lineRule="auto"/>
        <w:ind w:right="48"/>
        <w:rPr>
          <w:rFonts w:eastAsia="Times New Roman" w:cs="Times New Roman"/>
          <w:bCs/>
          <w:u w:val="single"/>
        </w:rPr>
      </w:pPr>
    </w:p>
    <w:p w14:paraId="695475C9" w14:textId="77777777" w:rsidR="001E2804" w:rsidRDefault="001E2804" w:rsidP="001E2804">
      <w:pPr>
        <w:spacing w:before="2" w:after="0" w:line="242" w:lineRule="auto"/>
        <w:ind w:right="48"/>
        <w:rPr>
          <w:rFonts w:eastAsia="Times New Roman" w:cs="Times New Roman"/>
          <w:bCs/>
          <w:u w:val="single"/>
        </w:rPr>
      </w:pPr>
    </w:p>
    <w:p w14:paraId="68378EE9" w14:textId="77777777" w:rsidR="001E2804" w:rsidRDefault="001E2804" w:rsidP="001E2804">
      <w:pPr>
        <w:spacing w:before="2" w:after="0" w:line="242" w:lineRule="auto"/>
        <w:ind w:right="48"/>
        <w:rPr>
          <w:rFonts w:eastAsia="Times New Roman" w:cs="Times New Roman"/>
          <w:bCs/>
          <w:u w:val="single"/>
        </w:rPr>
      </w:pPr>
    </w:p>
    <w:p w14:paraId="36727A41" w14:textId="77777777" w:rsidR="001E2804" w:rsidRDefault="001E2804" w:rsidP="001E2804">
      <w:pPr>
        <w:spacing w:before="2" w:after="0" w:line="242" w:lineRule="auto"/>
        <w:ind w:right="48"/>
        <w:rPr>
          <w:rFonts w:eastAsia="Times New Roman" w:cs="Times New Roman"/>
          <w:bCs/>
          <w:u w:val="single"/>
        </w:rPr>
      </w:pPr>
    </w:p>
    <w:p w14:paraId="60C8E1E2" w14:textId="77777777" w:rsidR="001E2804" w:rsidRDefault="001E2804" w:rsidP="001E2804">
      <w:pPr>
        <w:spacing w:before="2" w:after="0" w:line="242" w:lineRule="auto"/>
        <w:ind w:right="48"/>
        <w:rPr>
          <w:rFonts w:eastAsia="Times New Roman" w:cs="Times New Roman"/>
          <w:bCs/>
          <w:u w:val="single"/>
        </w:rPr>
      </w:pPr>
    </w:p>
    <w:p w14:paraId="158E85E1" w14:textId="77777777" w:rsidR="001E2804" w:rsidRDefault="001E2804" w:rsidP="001E2804">
      <w:pPr>
        <w:spacing w:before="2" w:after="0" w:line="242" w:lineRule="auto"/>
        <w:ind w:right="48"/>
        <w:rPr>
          <w:rFonts w:eastAsia="Times New Roman" w:cs="Times New Roman"/>
          <w:bCs/>
          <w:u w:val="single"/>
        </w:rPr>
      </w:pPr>
    </w:p>
    <w:p w14:paraId="17B2B5FF" w14:textId="77777777" w:rsidR="001E2804" w:rsidRDefault="001E2804" w:rsidP="001E2804">
      <w:pPr>
        <w:spacing w:before="2" w:after="0" w:line="242" w:lineRule="auto"/>
        <w:ind w:right="48"/>
        <w:rPr>
          <w:rFonts w:eastAsia="Times New Roman" w:cs="Times New Roman"/>
          <w:bCs/>
          <w:u w:val="single"/>
        </w:rPr>
      </w:pPr>
    </w:p>
    <w:p w14:paraId="3DFCC663" w14:textId="77777777" w:rsidR="001E2804" w:rsidRDefault="001E2804" w:rsidP="001E2804">
      <w:pPr>
        <w:spacing w:before="2" w:after="0" w:line="242" w:lineRule="auto"/>
        <w:ind w:right="48"/>
        <w:rPr>
          <w:rFonts w:eastAsia="Times New Roman" w:cs="Times New Roman"/>
          <w:bCs/>
          <w:u w:val="single"/>
        </w:rPr>
      </w:pPr>
    </w:p>
    <w:p w14:paraId="25539A22" w14:textId="77777777" w:rsidR="001E2804" w:rsidRDefault="001E2804" w:rsidP="001E2804">
      <w:pPr>
        <w:spacing w:before="2" w:after="0" w:line="242" w:lineRule="auto"/>
        <w:ind w:right="48"/>
        <w:rPr>
          <w:rFonts w:eastAsia="Times New Roman" w:cs="Times New Roman"/>
          <w:bCs/>
          <w:u w:val="single"/>
        </w:rPr>
      </w:pPr>
    </w:p>
    <w:p w14:paraId="134CDFD9" w14:textId="77777777" w:rsidR="001E2804" w:rsidRPr="00A1640F" w:rsidRDefault="001E2804" w:rsidP="001E2804">
      <w:pPr>
        <w:spacing w:before="2" w:after="0" w:line="242" w:lineRule="auto"/>
        <w:ind w:right="48"/>
        <w:rPr>
          <w:rFonts w:eastAsia="Times New Roman" w:cs="Times New Roman"/>
          <w:b/>
          <w:bCs/>
          <w:sz w:val="6"/>
          <w:szCs w:val="6"/>
          <w:u w:val="single"/>
        </w:rPr>
      </w:pPr>
    </w:p>
    <w:p w14:paraId="073444FA" w14:textId="77777777" w:rsidR="001E2804" w:rsidRDefault="001E2804" w:rsidP="001E2804">
      <w:pPr>
        <w:spacing w:before="2" w:after="0" w:line="242" w:lineRule="auto"/>
        <w:ind w:right="48"/>
        <w:rPr>
          <w:rFonts w:eastAsia="Times New Roman" w:cs="Times New Roman"/>
          <w:b/>
          <w:bCs/>
          <w:sz w:val="24"/>
          <w:szCs w:val="24"/>
        </w:rPr>
      </w:pPr>
    </w:p>
    <w:p w14:paraId="7B46E6AF" w14:textId="77777777" w:rsidR="001E2804" w:rsidRDefault="001E2804" w:rsidP="001E2804">
      <w:pPr>
        <w:spacing w:before="2" w:after="0" w:line="242" w:lineRule="auto"/>
        <w:ind w:right="48"/>
        <w:rPr>
          <w:rFonts w:eastAsia="Times New Roman" w:cs="Times New Roman"/>
          <w:b/>
          <w:bCs/>
          <w:sz w:val="24"/>
          <w:szCs w:val="24"/>
        </w:rPr>
      </w:pPr>
    </w:p>
    <w:p w14:paraId="6A0CCCCB" w14:textId="77777777" w:rsidR="001E2804" w:rsidRDefault="001E2804" w:rsidP="001E2804">
      <w:pPr>
        <w:spacing w:before="2" w:after="0" w:line="242" w:lineRule="auto"/>
        <w:ind w:right="48"/>
        <w:rPr>
          <w:rFonts w:eastAsia="Times New Roman" w:cs="Times New Roman"/>
          <w:b/>
          <w:bCs/>
          <w:sz w:val="24"/>
          <w:szCs w:val="24"/>
        </w:rPr>
      </w:pPr>
    </w:p>
    <w:p w14:paraId="0819864E" w14:textId="77777777" w:rsidR="001E2804" w:rsidRDefault="001E2804" w:rsidP="001E2804">
      <w:pPr>
        <w:spacing w:before="2" w:after="0" w:line="242" w:lineRule="auto"/>
        <w:ind w:right="48"/>
        <w:rPr>
          <w:rFonts w:eastAsia="Times New Roman" w:cs="Times New Roman"/>
          <w:b/>
          <w:bCs/>
          <w:sz w:val="24"/>
          <w:szCs w:val="24"/>
        </w:rPr>
      </w:pPr>
    </w:p>
    <w:p w14:paraId="564209CB" w14:textId="77777777" w:rsidR="006A274C" w:rsidRPr="001C3D3E" w:rsidRDefault="006A274C" w:rsidP="00A1640F">
      <w:pPr>
        <w:spacing w:before="16" w:after="0" w:line="60" w:lineRule="exact"/>
        <w:rPr>
          <w:sz w:val="16"/>
          <w:szCs w:val="16"/>
        </w:rPr>
      </w:pPr>
    </w:p>
    <w:p w14:paraId="199CD6E3" w14:textId="77777777" w:rsidR="00322938" w:rsidRPr="003C1AEE" w:rsidRDefault="001E2804" w:rsidP="00322938">
      <w:pPr>
        <w:spacing w:after="0" w:line="240" w:lineRule="auto"/>
        <w:ind w:right="-20"/>
        <w:rPr>
          <w:rFonts w:eastAsia="Times New Roman" w:cs="Times New Roman"/>
        </w:rPr>
      </w:pPr>
      <w:r>
        <w:rPr>
          <w:rFonts w:eastAsia="Times New Roman" w:cs="Times New Roman"/>
          <w:b/>
          <w:bCs/>
          <w:sz w:val="24"/>
          <w:szCs w:val="24"/>
          <w:u w:color="000000"/>
        </w:rPr>
        <w:t>2</w:t>
      </w:r>
      <w:r w:rsidR="00DC3C03" w:rsidRPr="007F444A">
        <w:rPr>
          <w:rFonts w:eastAsia="Times New Roman" w:cs="Times New Roman"/>
          <w:b/>
          <w:bCs/>
          <w:sz w:val="24"/>
          <w:szCs w:val="24"/>
          <w:u w:color="000000"/>
        </w:rPr>
        <w:t xml:space="preserve">. </w:t>
      </w:r>
      <w:r w:rsidR="008A478B" w:rsidRPr="00DC3C03">
        <w:rPr>
          <w:rFonts w:eastAsia="Times New Roman" w:cs="Times New Roman"/>
          <w:b/>
          <w:bCs/>
          <w:sz w:val="24"/>
          <w:szCs w:val="24"/>
          <w:u w:val="single" w:color="000000"/>
        </w:rPr>
        <w:t xml:space="preserve">Catalog </w:t>
      </w:r>
      <w:r w:rsidR="00326BA9">
        <w:rPr>
          <w:rFonts w:eastAsia="Times New Roman" w:cs="Times New Roman"/>
          <w:b/>
          <w:bCs/>
          <w:sz w:val="24"/>
          <w:szCs w:val="24"/>
          <w:u w:val="single" w:color="000000"/>
        </w:rPr>
        <w:t>d</w:t>
      </w:r>
      <w:r w:rsidR="008A478B" w:rsidRPr="00DC3C03">
        <w:rPr>
          <w:rFonts w:eastAsia="Times New Roman" w:cs="Times New Roman"/>
          <w:b/>
          <w:bCs/>
          <w:sz w:val="24"/>
          <w:szCs w:val="24"/>
          <w:u w:val="single" w:color="000000"/>
        </w:rPr>
        <w:t>escription</w:t>
      </w:r>
      <w:r w:rsidR="008A478B" w:rsidRPr="00DC3C03">
        <w:rPr>
          <w:rFonts w:eastAsia="Times New Roman" w:cs="Times New Roman"/>
          <w:b/>
          <w:bCs/>
          <w:sz w:val="24"/>
          <w:szCs w:val="24"/>
        </w:rPr>
        <w:t>:</w:t>
      </w:r>
      <w:r w:rsidR="008A478B" w:rsidRPr="001C3D3E">
        <w:rPr>
          <w:rFonts w:eastAsia="Times New Roman" w:cs="Times New Roman"/>
          <w:b/>
          <w:bCs/>
        </w:rPr>
        <w:t xml:space="preserve"> </w:t>
      </w:r>
      <w:r w:rsidR="00322938" w:rsidRPr="003C1AEE">
        <w:rPr>
          <w:rFonts w:eastAsia="Times New Roman" w:cs="Times New Roman"/>
          <w:bCs/>
        </w:rPr>
        <w:t>A continuation of CHY 123.  Emphasis is placed on making connections between macroscopic experimental observations and chemistry occurring at the atomic scale. Lab</w:t>
      </w:r>
      <w:r w:rsidR="00322938">
        <w:rPr>
          <w:rFonts w:eastAsia="Times New Roman" w:cs="Times New Roman"/>
          <w:bCs/>
        </w:rPr>
        <w:t xml:space="preserve"> </w:t>
      </w:r>
      <w:r w:rsidR="00322938" w:rsidRPr="003C1AEE">
        <w:rPr>
          <w:rFonts w:eastAsia="Times New Roman" w:cs="Times New Roman"/>
          <w:bCs/>
        </w:rPr>
        <w:t xml:space="preserve">investigations are designed to help strengthen chemical understanding of concepts such as properties of gases, phases of water, freezing point depression, chemical kinetics, acids and bases, chemical equilibria, buffers, dissolved oxygen, and spectroscopy. CHY 124 is taken concurrently with CHY 122. </w:t>
      </w:r>
      <w:r w:rsidR="00322938" w:rsidRPr="003C1AEE">
        <w:rPr>
          <w:rFonts w:eastAsia="Times New Roman" w:cs="Times New Roman"/>
          <w:b/>
          <w:bCs/>
          <w:u w:val="single" w:color="000000"/>
        </w:rPr>
        <w:t>Co-requisite</w:t>
      </w:r>
      <w:r w:rsidR="00322938" w:rsidRPr="003C1AEE">
        <w:rPr>
          <w:rFonts w:eastAsia="Times New Roman" w:cs="Times New Roman"/>
          <w:b/>
          <w:bCs/>
        </w:rPr>
        <w:t xml:space="preserve">: </w:t>
      </w:r>
      <w:r w:rsidR="00322938" w:rsidRPr="003C1AEE">
        <w:rPr>
          <w:rFonts w:eastAsia="Times New Roman" w:cs="Times New Roman"/>
        </w:rPr>
        <w:t>CHY 122.</w:t>
      </w:r>
    </w:p>
    <w:p w14:paraId="7E358506" w14:textId="77777777" w:rsidR="00E31A1C" w:rsidRDefault="001E2804" w:rsidP="001E2804">
      <w:pPr>
        <w:spacing w:after="0" w:line="240" w:lineRule="auto"/>
        <w:ind w:right="302"/>
        <w:rPr>
          <w:rFonts w:eastAsia="Times New Roman" w:cs="Times New Roman"/>
        </w:rPr>
      </w:pPr>
      <w:r>
        <w:rPr>
          <w:rFonts w:eastAsia="Times New Roman" w:cs="Times New Roman"/>
          <w:b/>
          <w:bCs/>
          <w:sz w:val="24"/>
          <w:szCs w:val="24"/>
        </w:rPr>
        <w:t>3</w:t>
      </w:r>
      <w:r w:rsidR="00DC3C03" w:rsidRPr="007F444A">
        <w:rPr>
          <w:rFonts w:eastAsia="Times New Roman" w:cs="Times New Roman"/>
          <w:b/>
          <w:bCs/>
          <w:sz w:val="24"/>
          <w:szCs w:val="24"/>
        </w:rPr>
        <w:t xml:space="preserve">. </w:t>
      </w:r>
      <w:r w:rsidR="00E31A1C" w:rsidRPr="00DC3C03">
        <w:rPr>
          <w:rFonts w:eastAsia="Times New Roman" w:cs="Times New Roman"/>
          <w:b/>
          <w:bCs/>
          <w:sz w:val="24"/>
          <w:szCs w:val="24"/>
          <w:u w:val="single"/>
        </w:rPr>
        <w:t xml:space="preserve">Lab </w:t>
      </w:r>
      <w:r w:rsidR="00732C30" w:rsidRPr="00DC3C03">
        <w:rPr>
          <w:rFonts w:eastAsia="Times New Roman" w:cs="Times New Roman"/>
          <w:b/>
          <w:bCs/>
          <w:spacing w:val="-2"/>
          <w:sz w:val="24"/>
          <w:szCs w:val="24"/>
          <w:u w:val="single"/>
        </w:rPr>
        <w:t>s</w:t>
      </w:r>
      <w:r w:rsidR="00E31A1C" w:rsidRPr="00DC3C03">
        <w:rPr>
          <w:rFonts w:eastAsia="Times New Roman" w:cs="Times New Roman"/>
          <w:b/>
          <w:bCs/>
          <w:sz w:val="24"/>
          <w:szCs w:val="24"/>
          <w:u w:val="single"/>
        </w:rPr>
        <w:t>chedule</w:t>
      </w:r>
      <w:r w:rsidR="00E31A1C" w:rsidRPr="00DC3C03">
        <w:rPr>
          <w:rFonts w:eastAsia="Times New Roman" w:cs="Times New Roman"/>
          <w:b/>
          <w:bCs/>
          <w:sz w:val="24"/>
          <w:szCs w:val="24"/>
        </w:rPr>
        <w:t xml:space="preserve">: </w:t>
      </w:r>
      <w:r w:rsidR="00E31A1C" w:rsidRPr="001C3D3E">
        <w:rPr>
          <w:rFonts w:eastAsia="Times New Roman" w:cs="Times New Roman"/>
        </w:rPr>
        <w:t>Lab meets once a week for 3 hours.</w:t>
      </w:r>
    </w:p>
    <w:p w14:paraId="5623751B" w14:textId="6ED3ED7B" w:rsidR="007803E3" w:rsidRDefault="001E2804" w:rsidP="007803E3">
      <w:pPr>
        <w:spacing w:after="0" w:line="240" w:lineRule="exact"/>
        <w:ind w:right="-14"/>
        <w:rPr>
          <w:rFonts w:eastAsia="Times New Roman" w:cs="Times New Roman"/>
        </w:rPr>
      </w:pPr>
      <w:r>
        <w:rPr>
          <w:rFonts w:eastAsia="Times New Roman" w:cs="Times New Roman"/>
          <w:b/>
          <w:bCs/>
          <w:sz w:val="24"/>
          <w:szCs w:val="24"/>
          <w:u w:color="000000"/>
        </w:rPr>
        <w:lastRenderedPageBreak/>
        <w:t>4</w:t>
      </w:r>
      <w:r w:rsidR="00DC3C03" w:rsidRPr="007F444A">
        <w:rPr>
          <w:rFonts w:eastAsia="Times New Roman" w:cs="Times New Roman"/>
          <w:b/>
          <w:bCs/>
          <w:sz w:val="24"/>
          <w:szCs w:val="24"/>
          <w:u w:color="000000"/>
        </w:rPr>
        <w:t xml:space="preserve">. </w:t>
      </w:r>
      <w:r w:rsidR="00ED0EBA" w:rsidRPr="00DC3C03">
        <w:rPr>
          <w:rFonts w:eastAsia="Times New Roman" w:cs="Times New Roman"/>
          <w:b/>
          <w:bCs/>
          <w:sz w:val="24"/>
          <w:szCs w:val="24"/>
          <w:u w:val="single" w:color="000000"/>
        </w:rPr>
        <w:t xml:space="preserve">Lab </w:t>
      </w:r>
      <w:r w:rsidR="00EC1E15" w:rsidRPr="00DC3C03">
        <w:rPr>
          <w:rFonts w:eastAsia="Times New Roman" w:cs="Times New Roman"/>
          <w:b/>
          <w:bCs/>
          <w:sz w:val="24"/>
          <w:szCs w:val="24"/>
          <w:u w:val="single" w:color="000000"/>
        </w:rPr>
        <w:t>notebook and ICN access</w:t>
      </w:r>
      <w:r w:rsidR="008A478B" w:rsidRPr="00DC3C03">
        <w:rPr>
          <w:rFonts w:eastAsia="Times New Roman" w:cs="Times New Roman"/>
          <w:sz w:val="24"/>
          <w:szCs w:val="24"/>
        </w:rPr>
        <w:t>:</w:t>
      </w:r>
      <w:r w:rsidR="00EC1E15">
        <w:rPr>
          <w:rFonts w:eastAsia="Times New Roman" w:cs="Times New Roman"/>
        </w:rPr>
        <w:t xml:space="preserve"> A </w:t>
      </w:r>
      <w:r w:rsidR="000221C4">
        <w:rPr>
          <w:rFonts w:eastAsia="Times New Roman" w:cs="Times New Roman"/>
        </w:rPr>
        <w:t xml:space="preserve">lab </w:t>
      </w:r>
      <w:r w:rsidR="00EC1E15">
        <w:rPr>
          <w:rFonts w:eastAsia="Times New Roman" w:cs="Times New Roman"/>
        </w:rPr>
        <w:t>notebook is bundled together with an access code</w:t>
      </w:r>
      <w:r w:rsidR="007803E3">
        <w:rPr>
          <w:rFonts w:eastAsia="Times New Roman" w:cs="Times New Roman"/>
        </w:rPr>
        <w:t xml:space="preserve"> in the </w:t>
      </w:r>
      <w:r w:rsidR="00EC1E15" w:rsidRPr="00EC1E15">
        <w:rPr>
          <w:rFonts w:eastAsia="Times New Roman" w:cs="Times New Roman"/>
          <w:b/>
        </w:rPr>
        <w:t>Chemistry: InterChemNet</w:t>
      </w:r>
      <w:r w:rsidR="00EC1E15" w:rsidRPr="00EC1E15">
        <w:rPr>
          <w:rFonts w:eastAsia="Times New Roman" w:cs="Times New Roman"/>
          <w:b/>
          <w:vertAlign w:val="superscript"/>
        </w:rPr>
        <w:t>®</w:t>
      </w:r>
      <w:r w:rsidR="00EC1E15" w:rsidRPr="00EC1E15">
        <w:rPr>
          <w:rFonts w:eastAsia="Times New Roman" w:cs="Times New Roman"/>
          <w:b/>
        </w:rPr>
        <w:t xml:space="preserve"> Access Packet</w:t>
      </w:r>
      <w:r w:rsidR="00EC1E15">
        <w:rPr>
          <w:rFonts w:eastAsia="Times New Roman" w:cs="Times New Roman"/>
        </w:rPr>
        <w:t xml:space="preserve">. </w:t>
      </w:r>
      <w:r w:rsidR="007803E3">
        <w:rPr>
          <w:rFonts w:eastAsia="Times New Roman" w:cs="Times New Roman"/>
        </w:rPr>
        <w:t>The bundle is available only at the University of Maine bookstore.</w:t>
      </w:r>
      <w:r w:rsidR="007803E3" w:rsidRPr="001C3D3E">
        <w:rPr>
          <w:rFonts w:eastAsia="Times New Roman" w:cs="Times New Roman"/>
        </w:rPr>
        <w:t xml:space="preserve"> </w:t>
      </w:r>
      <w:r w:rsidR="007803E3">
        <w:rPr>
          <w:rFonts w:eastAsia="Times New Roman" w:cs="Times New Roman"/>
        </w:rPr>
        <w:t>Students taking general chemistry lab courses</w:t>
      </w:r>
      <w:r w:rsidR="007803E3" w:rsidRPr="001C3D3E">
        <w:rPr>
          <w:rFonts w:eastAsia="Times New Roman" w:cs="Times New Roman"/>
        </w:rPr>
        <w:t xml:space="preserve"> utilize </w:t>
      </w:r>
      <w:r w:rsidR="007803E3">
        <w:rPr>
          <w:rFonts w:eastAsia="Times New Roman" w:cs="Times New Roman"/>
        </w:rPr>
        <w:t xml:space="preserve">an </w:t>
      </w:r>
      <w:r w:rsidR="007803E3" w:rsidRPr="001C3D3E">
        <w:rPr>
          <w:rFonts w:eastAsia="Times New Roman" w:cs="Times New Roman"/>
        </w:rPr>
        <w:t>ICN program, developed at the University of Maine</w:t>
      </w:r>
      <w:r w:rsidR="002C0D29">
        <w:rPr>
          <w:rFonts w:eastAsia="Times New Roman" w:cs="Times New Roman"/>
        </w:rPr>
        <w:t xml:space="preserve"> which </w:t>
      </w:r>
      <w:r w:rsidR="007803E3" w:rsidRPr="001C3D3E">
        <w:rPr>
          <w:rFonts w:eastAsia="Times New Roman" w:cs="Times New Roman"/>
        </w:rPr>
        <w:t xml:space="preserve">allows intro chemistry students to </w:t>
      </w:r>
      <w:r w:rsidR="007803E3">
        <w:rPr>
          <w:rFonts w:eastAsia="Times New Roman" w:cs="Times New Roman"/>
        </w:rPr>
        <w:t xml:space="preserve">download lab experiments, upload lab assignments, and to store spectral data. </w:t>
      </w:r>
      <w:r w:rsidR="00EC1E15" w:rsidRPr="00EC1E15">
        <w:rPr>
          <w:rFonts w:eastAsia="Times New Roman" w:cs="Times New Roman"/>
        </w:rPr>
        <w:t xml:space="preserve">The </w:t>
      </w:r>
      <w:r w:rsidR="007803E3">
        <w:rPr>
          <w:rFonts w:eastAsia="Times New Roman" w:cs="Times New Roman"/>
        </w:rPr>
        <w:t xml:space="preserve">access </w:t>
      </w:r>
      <w:r w:rsidR="00EC1E15" w:rsidRPr="00EC1E15">
        <w:rPr>
          <w:rFonts w:eastAsia="Times New Roman" w:cs="Times New Roman"/>
        </w:rPr>
        <w:t xml:space="preserve">code is good only for </w:t>
      </w:r>
      <w:r w:rsidR="00EC1E15">
        <w:rPr>
          <w:rFonts w:eastAsia="Times New Roman" w:cs="Times New Roman"/>
        </w:rPr>
        <w:t>the</w:t>
      </w:r>
      <w:r w:rsidR="00EC1E15" w:rsidRPr="00EC1E15">
        <w:rPr>
          <w:rFonts w:eastAsia="Times New Roman" w:cs="Times New Roman"/>
        </w:rPr>
        <w:t xml:space="preserve"> semester</w:t>
      </w:r>
      <w:r w:rsidR="00EC1E15">
        <w:rPr>
          <w:rFonts w:eastAsia="Times New Roman" w:cs="Times New Roman"/>
        </w:rPr>
        <w:t xml:space="preserve"> it is used</w:t>
      </w:r>
      <w:r w:rsidR="00EC1E15" w:rsidRPr="00EC1E15">
        <w:rPr>
          <w:rFonts w:eastAsia="Times New Roman" w:cs="Times New Roman"/>
        </w:rPr>
        <w:t>.</w:t>
      </w:r>
      <w:r w:rsidR="007803E3">
        <w:rPr>
          <w:rFonts w:eastAsia="Times New Roman" w:cs="Times New Roman"/>
        </w:rPr>
        <w:t xml:space="preserve"> </w:t>
      </w:r>
    </w:p>
    <w:p w14:paraId="29506C92" w14:textId="77777777" w:rsidR="00A65C2F" w:rsidRDefault="001E2804" w:rsidP="000321AA">
      <w:pPr>
        <w:spacing w:after="0"/>
        <w:rPr>
          <w:sz w:val="24"/>
          <w:szCs w:val="24"/>
        </w:rPr>
      </w:pPr>
      <w:r>
        <w:rPr>
          <w:b/>
          <w:sz w:val="24"/>
          <w:szCs w:val="24"/>
        </w:rPr>
        <w:t>5</w:t>
      </w:r>
      <w:r w:rsidR="00DC3C03" w:rsidRPr="007F444A">
        <w:rPr>
          <w:b/>
          <w:sz w:val="24"/>
          <w:szCs w:val="24"/>
        </w:rPr>
        <w:t xml:space="preserve">. </w:t>
      </w:r>
      <w:r w:rsidR="00A65C2F" w:rsidRPr="007F444A">
        <w:rPr>
          <w:b/>
          <w:sz w:val="24"/>
          <w:szCs w:val="24"/>
          <w:u w:val="single"/>
        </w:rPr>
        <w:t>Course objectives</w:t>
      </w:r>
      <w:r w:rsidR="00A65C2F" w:rsidRPr="009046D1">
        <w:rPr>
          <w:sz w:val="24"/>
          <w:szCs w:val="24"/>
        </w:rPr>
        <w:t xml:space="preserve">: </w:t>
      </w:r>
    </w:p>
    <w:p w14:paraId="0D61D5C3" w14:textId="77777777" w:rsidR="00322938" w:rsidRPr="00AF523F" w:rsidRDefault="00322938" w:rsidP="00322938">
      <w:pPr>
        <w:pStyle w:val="ListParagraph"/>
        <w:numPr>
          <w:ilvl w:val="0"/>
          <w:numId w:val="31"/>
        </w:numPr>
        <w:spacing w:line="240" w:lineRule="exact"/>
        <w:ind w:left="540"/>
        <w:rPr>
          <w:sz w:val="22"/>
          <w:szCs w:val="22"/>
        </w:rPr>
      </w:pPr>
      <w:r w:rsidRPr="00AF523F">
        <w:rPr>
          <w:sz w:val="22"/>
          <w:szCs w:val="22"/>
        </w:rPr>
        <w:t>To continue the study of experimental chemistry as described below, including investigating some of the chemical concepts used in the class portion (CHY 122) of the course</w:t>
      </w:r>
    </w:p>
    <w:p w14:paraId="7D526092" w14:textId="77777777" w:rsidR="00322938" w:rsidRPr="00AF523F" w:rsidRDefault="00322938" w:rsidP="00322938">
      <w:pPr>
        <w:pStyle w:val="ListParagraph"/>
        <w:numPr>
          <w:ilvl w:val="0"/>
          <w:numId w:val="1"/>
        </w:numPr>
        <w:spacing w:line="240" w:lineRule="exact"/>
        <w:ind w:left="540"/>
        <w:rPr>
          <w:sz w:val="22"/>
          <w:szCs w:val="22"/>
        </w:rPr>
      </w:pPr>
      <w:r w:rsidRPr="00AF523F">
        <w:rPr>
          <w:sz w:val="22"/>
          <w:szCs w:val="22"/>
        </w:rPr>
        <w:t>To learn about safety procedures (proper disposal of chemicals, PPE, personal protective equipment), MSDS and other safety reference materials, chemical and physical hazards associated with laboratory investigations</w:t>
      </w:r>
      <w:r w:rsidRPr="00AF523F">
        <w:rPr>
          <w:rFonts w:eastAsia="Times New Roman" w:cs="Times New Roman"/>
          <w:sz w:val="22"/>
          <w:szCs w:val="22"/>
        </w:rPr>
        <w:t xml:space="preserve"> </w:t>
      </w:r>
    </w:p>
    <w:p w14:paraId="5C4FACDC" w14:textId="77777777" w:rsidR="00322938" w:rsidRPr="00AF523F" w:rsidRDefault="00322938" w:rsidP="00322938">
      <w:pPr>
        <w:pStyle w:val="ListParagraph"/>
        <w:numPr>
          <w:ilvl w:val="0"/>
          <w:numId w:val="1"/>
        </w:numPr>
        <w:spacing w:line="240" w:lineRule="exact"/>
        <w:ind w:left="540"/>
        <w:rPr>
          <w:sz w:val="22"/>
          <w:szCs w:val="22"/>
        </w:rPr>
      </w:pPr>
      <w:r w:rsidRPr="00AF523F">
        <w:rPr>
          <w:rFonts w:eastAsia="Times New Roman" w:cs="Times New Roman"/>
          <w:sz w:val="22"/>
          <w:szCs w:val="22"/>
        </w:rPr>
        <w:t>To become proficient with a variety of common chemical analytical techniques including electronic balances, volumetric glassware, preparation of solutions, chemical measurements using various instruments (e.g. spectrometers, pH meters)</w:t>
      </w:r>
    </w:p>
    <w:p w14:paraId="77A75C72" w14:textId="77777777" w:rsidR="00322938" w:rsidRPr="00117EE8" w:rsidRDefault="00322938" w:rsidP="00322938">
      <w:pPr>
        <w:pStyle w:val="ListParagraph"/>
        <w:numPr>
          <w:ilvl w:val="0"/>
          <w:numId w:val="1"/>
        </w:numPr>
        <w:spacing w:line="240" w:lineRule="exact"/>
        <w:ind w:left="540"/>
        <w:rPr>
          <w:sz w:val="22"/>
          <w:szCs w:val="22"/>
        </w:rPr>
      </w:pPr>
      <w:r w:rsidRPr="00117EE8">
        <w:rPr>
          <w:sz w:val="22"/>
          <w:szCs w:val="22"/>
        </w:rPr>
        <w:t>To learn about the scientific process</w:t>
      </w:r>
    </w:p>
    <w:p w14:paraId="6A926A29" w14:textId="77777777" w:rsidR="00322938" w:rsidRPr="00117EE8" w:rsidRDefault="00322938" w:rsidP="00322938">
      <w:pPr>
        <w:pStyle w:val="ListParagraph"/>
        <w:numPr>
          <w:ilvl w:val="1"/>
          <w:numId w:val="1"/>
        </w:numPr>
        <w:spacing w:line="240" w:lineRule="exact"/>
        <w:ind w:left="900"/>
        <w:rPr>
          <w:sz w:val="22"/>
          <w:szCs w:val="22"/>
        </w:rPr>
      </w:pPr>
      <w:r w:rsidRPr="00117EE8">
        <w:rPr>
          <w:sz w:val="22"/>
          <w:szCs w:val="22"/>
        </w:rPr>
        <w:t>Laboratory work is essential for providing students with a perspective of chemistry as a scientific process of discovery</w:t>
      </w:r>
    </w:p>
    <w:p w14:paraId="0DFFA48D" w14:textId="77777777" w:rsidR="00322938" w:rsidRPr="00117EE8" w:rsidRDefault="00322938" w:rsidP="00322938">
      <w:pPr>
        <w:pStyle w:val="ListParagraph"/>
        <w:numPr>
          <w:ilvl w:val="0"/>
          <w:numId w:val="1"/>
        </w:numPr>
        <w:spacing w:line="240" w:lineRule="exact"/>
        <w:ind w:left="540"/>
        <w:rPr>
          <w:sz w:val="22"/>
          <w:szCs w:val="22"/>
        </w:rPr>
      </w:pPr>
      <w:r w:rsidRPr="00117EE8">
        <w:rPr>
          <w:rFonts w:eastAsia="Times New Roman" w:cs="Times New Roman"/>
          <w:sz w:val="22"/>
          <w:szCs w:val="22"/>
        </w:rPr>
        <w:t>To discover the importance of careful laboratory observations and thinking about chemistry</w:t>
      </w:r>
    </w:p>
    <w:p w14:paraId="23588027" w14:textId="77777777" w:rsidR="00322938" w:rsidRPr="00117EE8" w:rsidRDefault="00322938" w:rsidP="00322938">
      <w:pPr>
        <w:pStyle w:val="ListParagraph"/>
        <w:numPr>
          <w:ilvl w:val="1"/>
          <w:numId w:val="1"/>
        </w:numPr>
        <w:spacing w:line="240" w:lineRule="exact"/>
        <w:ind w:left="900"/>
        <w:rPr>
          <w:sz w:val="22"/>
          <w:szCs w:val="22"/>
        </w:rPr>
      </w:pPr>
      <w:r w:rsidRPr="00117EE8">
        <w:rPr>
          <w:sz w:val="22"/>
          <w:szCs w:val="22"/>
        </w:rPr>
        <w:t xml:space="preserve">Laboratories </w:t>
      </w:r>
      <w:r>
        <w:rPr>
          <w:sz w:val="22"/>
          <w:szCs w:val="22"/>
        </w:rPr>
        <w:t>are</w:t>
      </w:r>
      <w:r w:rsidRPr="00117EE8">
        <w:rPr>
          <w:sz w:val="22"/>
          <w:szCs w:val="22"/>
        </w:rPr>
        <w:t xml:space="preserve"> primarily hands on but with supervision</w:t>
      </w:r>
    </w:p>
    <w:p w14:paraId="15392439" w14:textId="77777777" w:rsidR="00322938" w:rsidRPr="00117EE8" w:rsidRDefault="00322938" w:rsidP="00322938">
      <w:pPr>
        <w:pStyle w:val="ListParagraph"/>
        <w:numPr>
          <w:ilvl w:val="0"/>
          <w:numId w:val="1"/>
        </w:numPr>
        <w:spacing w:line="240" w:lineRule="exact"/>
        <w:ind w:left="540"/>
        <w:rPr>
          <w:sz w:val="22"/>
          <w:szCs w:val="22"/>
        </w:rPr>
      </w:pPr>
      <w:r w:rsidRPr="00117EE8">
        <w:rPr>
          <w:sz w:val="22"/>
          <w:szCs w:val="22"/>
        </w:rPr>
        <w:t>To become proficient in:</w:t>
      </w:r>
    </w:p>
    <w:p w14:paraId="4C2F6032" w14:textId="77777777" w:rsidR="00322938" w:rsidRPr="00117EE8" w:rsidRDefault="00322938" w:rsidP="00322938">
      <w:pPr>
        <w:pStyle w:val="ListParagraph"/>
        <w:numPr>
          <w:ilvl w:val="1"/>
          <w:numId w:val="1"/>
        </w:numPr>
        <w:spacing w:line="240" w:lineRule="exact"/>
        <w:ind w:left="900"/>
        <w:rPr>
          <w:sz w:val="22"/>
          <w:szCs w:val="22"/>
        </w:rPr>
      </w:pPr>
      <w:r w:rsidRPr="00117EE8">
        <w:rPr>
          <w:bCs/>
          <w:sz w:val="22"/>
          <w:szCs w:val="22"/>
        </w:rPr>
        <w:t>Recording lab data</w:t>
      </w:r>
    </w:p>
    <w:p w14:paraId="508A2E90" w14:textId="77777777" w:rsidR="00322938" w:rsidRPr="00117EE8" w:rsidRDefault="00322938" w:rsidP="00322938">
      <w:pPr>
        <w:pStyle w:val="ListParagraph"/>
        <w:numPr>
          <w:ilvl w:val="1"/>
          <w:numId w:val="1"/>
        </w:numPr>
        <w:spacing w:line="240" w:lineRule="exact"/>
        <w:ind w:left="900"/>
        <w:rPr>
          <w:sz w:val="22"/>
          <w:szCs w:val="22"/>
        </w:rPr>
      </w:pPr>
      <w:r w:rsidRPr="00117EE8">
        <w:rPr>
          <w:sz w:val="22"/>
          <w:szCs w:val="22"/>
        </w:rPr>
        <w:t>Communicating and presenting data (Figures, Graphs, Tables, etc.)</w:t>
      </w:r>
    </w:p>
    <w:p w14:paraId="60292054" w14:textId="77777777" w:rsidR="00322938" w:rsidRPr="003C1AEE" w:rsidRDefault="00322938" w:rsidP="00322938">
      <w:pPr>
        <w:pStyle w:val="ListParagraph"/>
        <w:numPr>
          <w:ilvl w:val="1"/>
          <w:numId w:val="1"/>
        </w:numPr>
        <w:spacing w:line="240" w:lineRule="exact"/>
        <w:ind w:left="900"/>
        <w:rPr>
          <w:sz w:val="22"/>
          <w:szCs w:val="22"/>
        </w:rPr>
      </w:pPr>
      <w:r w:rsidRPr="00117EE8">
        <w:rPr>
          <w:sz w:val="22"/>
          <w:szCs w:val="22"/>
        </w:rPr>
        <w:t>Analysis of data</w:t>
      </w:r>
      <w:r>
        <w:rPr>
          <w:sz w:val="22"/>
          <w:szCs w:val="22"/>
        </w:rPr>
        <w:t>, and m</w:t>
      </w:r>
      <w:r w:rsidRPr="003C1AEE">
        <w:rPr>
          <w:sz w:val="22"/>
          <w:szCs w:val="22"/>
        </w:rPr>
        <w:t>aking claims that originate from student generated data and analysis</w:t>
      </w:r>
    </w:p>
    <w:p w14:paraId="24CA2470" w14:textId="77777777" w:rsidR="00322938" w:rsidRPr="00117EE8" w:rsidRDefault="00322938" w:rsidP="00322938">
      <w:pPr>
        <w:pStyle w:val="ListParagraph"/>
        <w:numPr>
          <w:ilvl w:val="1"/>
          <w:numId w:val="1"/>
        </w:numPr>
        <w:spacing w:line="240" w:lineRule="exact"/>
        <w:ind w:left="900"/>
        <w:rPr>
          <w:sz w:val="22"/>
          <w:szCs w:val="22"/>
        </w:rPr>
      </w:pPr>
      <w:r w:rsidRPr="00117EE8">
        <w:rPr>
          <w:sz w:val="22"/>
          <w:szCs w:val="22"/>
        </w:rPr>
        <w:t>Writing lab reports (data presentation, analysis, and conclusions) [approximately 6 lab reports are required]</w:t>
      </w:r>
    </w:p>
    <w:p w14:paraId="79E4A211" w14:textId="77777777" w:rsidR="00322938" w:rsidRPr="00117EE8" w:rsidRDefault="00322938" w:rsidP="00322938">
      <w:pPr>
        <w:pStyle w:val="ListParagraph"/>
        <w:numPr>
          <w:ilvl w:val="1"/>
          <w:numId w:val="1"/>
        </w:numPr>
        <w:spacing w:line="240" w:lineRule="exact"/>
        <w:ind w:left="900"/>
        <w:rPr>
          <w:sz w:val="22"/>
          <w:szCs w:val="22"/>
        </w:rPr>
      </w:pPr>
      <w:r w:rsidRPr="00117EE8">
        <w:rPr>
          <w:sz w:val="22"/>
          <w:szCs w:val="22"/>
        </w:rPr>
        <w:t xml:space="preserve">Communicating </w:t>
      </w:r>
      <w:r>
        <w:rPr>
          <w:sz w:val="22"/>
          <w:szCs w:val="22"/>
        </w:rPr>
        <w:t xml:space="preserve">results </w:t>
      </w:r>
      <w:r w:rsidRPr="00117EE8">
        <w:rPr>
          <w:sz w:val="22"/>
          <w:szCs w:val="22"/>
        </w:rPr>
        <w:t xml:space="preserve">with posters [approximately 3 group poster presentations are </w:t>
      </w:r>
      <w:r>
        <w:rPr>
          <w:sz w:val="22"/>
          <w:szCs w:val="22"/>
        </w:rPr>
        <w:t>required</w:t>
      </w:r>
      <w:r w:rsidRPr="00117EE8">
        <w:rPr>
          <w:sz w:val="22"/>
          <w:szCs w:val="22"/>
        </w:rPr>
        <w:t>]</w:t>
      </w:r>
    </w:p>
    <w:p w14:paraId="532A6E05" w14:textId="77777777" w:rsidR="00322938" w:rsidRPr="00117EE8" w:rsidRDefault="00322938" w:rsidP="00322938">
      <w:pPr>
        <w:pStyle w:val="ListParagraph"/>
        <w:numPr>
          <w:ilvl w:val="0"/>
          <w:numId w:val="1"/>
        </w:numPr>
        <w:spacing w:line="240" w:lineRule="exact"/>
        <w:ind w:left="540"/>
        <w:rPr>
          <w:sz w:val="22"/>
          <w:szCs w:val="22"/>
        </w:rPr>
      </w:pPr>
      <w:r w:rsidRPr="00117EE8">
        <w:rPr>
          <w:sz w:val="22"/>
          <w:szCs w:val="22"/>
        </w:rPr>
        <w:t xml:space="preserve">To </w:t>
      </w:r>
      <w:r w:rsidRPr="00117EE8">
        <w:rPr>
          <w:bCs/>
          <w:sz w:val="22"/>
          <w:szCs w:val="22"/>
        </w:rPr>
        <w:t>keep a lab notebook to record essential observations and data</w:t>
      </w:r>
    </w:p>
    <w:p w14:paraId="1DCB9BCC" w14:textId="77777777" w:rsidR="00322938" w:rsidRPr="00117EE8" w:rsidRDefault="00322938" w:rsidP="00322938">
      <w:pPr>
        <w:pStyle w:val="ListParagraph"/>
        <w:numPr>
          <w:ilvl w:val="0"/>
          <w:numId w:val="1"/>
        </w:numPr>
        <w:spacing w:line="240" w:lineRule="exact"/>
        <w:ind w:left="540"/>
        <w:rPr>
          <w:sz w:val="22"/>
          <w:szCs w:val="22"/>
        </w:rPr>
      </w:pPr>
      <w:r w:rsidRPr="00117EE8">
        <w:rPr>
          <w:rFonts w:eastAsia="Times New Roman" w:cs="Times New Roman"/>
          <w:sz w:val="22"/>
          <w:szCs w:val="22"/>
        </w:rPr>
        <w:t>To gain understanding of how data from instrumental techniques are used in chemical investigations involving chemical reactions and reactivity</w:t>
      </w:r>
    </w:p>
    <w:p w14:paraId="27249CC1" w14:textId="77777777" w:rsidR="00322938" w:rsidRPr="00117EE8" w:rsidRDefault="00322938" w:rsidP="00322938">
      <w:pPr>
        <w:pStyle w:val="ListParagraph"/>
        <w:numPr>
          <w:ilvl w:val="0"/>
          <w:numId w:val="1"/>
        </w:numPr>
        <w:spacing w:line="240" w:lineRule="exact"/>
        <w:ind w:left="547"/>
        <w:rPr>
          <w:sz w:val="22"/>
          <w:szCs w:val="22"/>
        </w:rPr>
      </w:pPr>
      <w:r w:rsidRPr="00117EE8">
        <w:rPr>
          <w:rFonts w:eastAsia="Times New Roman" w:cs="Times New Roman"/>
          <w:sz w:val="22"/>
          <w:szCs w:val="22"/>
        </w:rPr>
        <w:t>To introduce students in the use of computers and instruments in</w:t>
      </w:r>
      <w:r>
        <w:rPr>
          <w:rFonts w:eastAsia="Times New Roman" w:cs="Times New Roman"/>
          <w:sz w:val="22"/>
          <w:szCs w:val="22"/>
        </w:rPr>
        <w:t xml:space="preserve"> the investigation of chemistry</w:t>
      </w:r>
    </w:p>
    <w:p w14:paraId="429E6211" w14:textId="77777777" w:rsidR="003245F6" w:rsidRPr="00326BA9" w:rsidRDefault="003245F6" w:rsidP="00250945">
      <w:pPr>
        <w:spacing w:after="0" w:line="240" w:lineRule="auto"/>
        <w:rPr>
          <w:sz w:val="10"/>
          <w:szCs w:val="10"/>
        </w:rPr>
      </w:pPr>
    </w:p>
    <w:p w14:paraId="51250ABB" w14:textId="77777777" w:rsidR="00117EE8" w:rsidRDefault="001E2804" w:rsidP="001C3DE7">
      <w:pPr>
        <w:spacing w:after="0" w:line="240" w:lineRule="auto"/>
      </w:pPr>
      <w:r>
        <w:rPr>
          <w:b/>
          <w:sz w:val="24"/>
          <w:szCs w:val="24"/>
        </w:rPr>
        <w:t>6</w:t>
      </w:r>
      <w:r w:rsidR="00DC3C03">
        <w:rPr>
          <w:b/>
          <w:sz w:val="24"/>
          <w:szCs w:val="24"/>
        </w:rPr>
        <w:t xml:space="preserve">. </w:t>
      </w:r>
      <w:r w:rsidR="00117EE8" w:rsidRPr="007F444A">
        <w:rPr>
          <w:b/>
          <w:sz w:val="24"/>
          <w:szCs w:val="24"/>
          <w:u w:val="single"/>
        </w:rPr>
        <w:t>Learning outcomes</w:t>
      </w:r>
      <w:r w:rsidR="00117EE8" w:rsidRPr="009046D1">
        <w:rPr>
          <w:sz w:val="24"/>
          <w:szCs w:val="24"/>
        </w:rPr>
        <w:t xml:space="preserve">: </w:t>
      </w:r>
      <w:r w:rsidR="00117EE8" w:rsidRPr="00D9535B">
        <w:t xml:space="preserve">On completion of this </w:t>
      </w:r>
      <w:proofErr w:type="gramStart"/>
      <w:r w:rsidR="00117EE8" w:rsidRPr="00D9535B">
        <w:t>course</w:t>
      </w:r>
      <w:proofErr w:type="gramEnd"/>
      <w:r w:rsidR="00117EE8" w:rsidRPr="00D9535B">
        <w:t xml:space="preserve"> you should be able to:</w:t>
      </w:r>
    </w:p>
    <w:p w14:paraId="151978A2" w14:textId="77777777" w:rsidR="00322938" w:rsidRPr="00117EE8" w:rsidRDefault="00322938" w:rsidP="00322938">
      <w:pPr>
        <w:pStyle w:val="ListParagraph"/>
        <w:numPr>
          <w:ilvl w:val="0"/>
          <w:numId w:val="2"/>
        </w:numPr>
        <w:ind w:left="540"/>
        <w:rPr>
          <w:sz w:val="22"/>
          <w:szCs w:val="22"/>
        </w:rPr>
      </w:pPr>
      <w:r w:rsidRPr="00117EE8">
        <w:rPr>
          <w:sz w:val="22"/>
          <w:szCs w:val="22"/>
        </w:rPr>
        <w:t>Understand safe practices in lab</w:t>
      </w:r>
    </w:p>
    <w:p w14:paraId="0D35AA62" w14:textId="77777777" w:rsidR="00322938" w:rsidRPr="00117EE8" w:rsidRDefault="00322938" w:rsidP="00322938">
      <w:pPr>
        <w:pStyle w:val="ListParagraph"/>
        <w:numPr>
          <w:ilvl w:val="0"/>
          <w:numId w:val="2"/>
        </w:numPr>
        <w:ind w:left="540"/>
        <w:rPr>
          <w:sz w:val="22"/>
          <w:szCs w:val="22"/>
        </w:rPr>
      </w:pPr>
      <w:r w:rsidRPr="00117EE8">
        <w:rPr>
          <w:sz w:val="22"/>
          <w:szCs w:val="22"/>
        </w:rPr>
        <w:t>Engage in a process of scientific inquiry in chemistry</w:t>
      </w:r>
    </w:p>
    <w:p w14:paraId="5ED628AC" w14:textId="692E40DD" w:rsidR="00322938" w:rsidRPr="007A628B" w:rsidRDefault="00322938" w:rsidP="00322938">
      <w:pPr>
        <w:pStyle w:val="ListParagraph"/>
        <w:numPr>
          <w:ilvl w:val="0"/>
          <w:numId w:val="2"/>
        </w:numPr>
        <w:ind w:left="540"/>
        <w:rPr>
          <w:sz w:val="22"/>
          <w:szCs w:val="22"/>
        </w:rPr>
      </w:pPr>
      <w:r w:rsidRPr="434E22D1">
        <w:rPr>
          <w:rFonts w:eastAsia="Times New Roman" w:cs="Times New Roman"/>
          <w:sz w:val="22"/>
          <w:szCs w:val="22"/>
        </w:rPr>
        <w:t xml:space="preserve">Be able to identify underlying chemical content through laboratory investigations </w:t>
      </w:r>
      <w:r w:rsidRPr="434E22D1">
        <w:rPr>
          <w:sz w:val="22"/>
          <w:szCs w:val="22"/>
        </w:rPr>
        <w:t xml:space="preserve">including such concepts as properties of gases, phases of water, freezing point depression, chemical kinetics, acids and bases, chemical equilibria, buffers, dissolved oxygen, titration, </w:t>
      </w:r>
      <w:proofErr w:type="gramStart"/>
      <w:r w:rsidRPr="434E22D1">
        <w:rPr>
          <w:sz w:val="22"/>
          <w:szCs w:val="22"/>
        </w:rPr>
        <w:t>synthesis,  spectroscopy</w:t>
      </w:r>
      <w:proofErr w:type="gramEnd"/>
      <w:r w:rsidR="678A01A7" w:rsidRPr="434E22D1">
        <w:rPr>
          <w:sz w:val="22"/>
          <w:szCs w:val="22"/>
        </w:rPr>
        <w:t xml:space="preserve">, and </w:t>
      </w:r>
      <w:r w:rsidR="678A01A7" w:rsidRPr="434E22D1">
        <w:rPr>
          <w:rFonts w:eastAsia="Times New Roman" w:cs="Times New Roman"/>
          <w:sz w:val="22"/>
          <w:szCs w:val="22"/>
        </w:rPr>
        <w:t>thermodynamic properties (enthalpy, entropy, and Gibbs free energy).</w:t>
      </w:r>
    </w:p>
    <w:p w14:paraId="20774855" w14:textId="4AF954B5" w:rsidR="0034032E" w:rsidRPr="00326BA9" w:rsidRDefault="00322938" w:rsidP="00F265CC">
      <w:pPr>
        <w:spacing w:after="0" w:line="240" w:lineRule="auto"/>
        <w:rPr>
          <w:sz w:val="10"/>
          <w:szCs w:val="10"/>
        </w:rPr>
      </w:pPr>
      <w:r w:rsidRPr="434E22D1">
        <w:rPr>
          <w:rFonts w:eastAsia="Times New Roman" w:cs="Times New Roman"/>
        </w:rPr>
        <w:t xml:space="preserve">Understand how to keep a lab notebook, record valid data, analyze data, and make a scientific claim using evidence and scientific reasoning. </w:t>
      </w:r>
    </w:p>
    <w:p w14:paraId="1B1E9EBA" w14:textId="77777777" w:rsidR="00E34F65" w:rsidRDefault="00E34F65" w:rsidP="00881D24">
      <w:pPr>
        <w:pBdr>
          <w:top w:val="single" w:sz="12" w:space="1" w:color="FF0000"/>
          <w:left w:val="single" w:sz="12" w:space="4" w:color="FF0000"/>
          <w:bottom w:val="single" w:sz="12" w:space="1" w:color="FF0000"/>
          <w:right w:val="single" w:sz="12" w:space="4" w:color="FF0000"/>
        </w:pBdr>
        <w:spacing w:after="0" w:line="220" w:lineRule="exact"/>
        <w:ind w:left="187"/>
        <w:rPr>
          <w:rFonts w:eastAsia="Times New Roman" w:cstheme="minorHAnsi"/>
          <w:b/>
          <w:bCs/>
          <w:color w:val="000000"/>
        </w:rPr>
      </w:pPr>
      <w:r w:rsidRPr="00E34F65">
        <w:rPr>
          <w:rFonts w:eastAsia="Times New Roman" w:cstheme="minorHAnsi"/>
          <w:color w:val="000000"/>
        </w:rPr>
        <w:t>Please note that the objectives listed above are different than classroom activities and topics of examination in CHY 12</w:t>
      </w:r>
      <w:r w:rsidR="00D962D8">
        <w:rPr>
          <w:rFonts w:eastAsia="Times New Roman" w:cstheme="minorHAnsi"/>
          <w:color w:val="000000"/>
        </w:rPr>
        <w:t>2</w:t>
      </w:r>
      <w:r w:rsidRPr="00E34F65">
        <w:rPr>
          <w:rFonts w:eastAsia="Times New Roman" w:cstheme="minorHAnsi"/>
          <w:color w:val="000000"/>
        </w:rPr>
        <w:t>. While there are underlying chemical concepts that overlap with the class course (e.g. concentration, balanced chemical reactions, limiting reactants) there are many student-centered activities that require the development of different skills and do not follow in sequence the material that is covered in the class. Lecture and lab are designed to strengthen and deepen chemical understanding, using many of the same underlying concepts, but sometimes in different orders. Also</w:t>
      </w:r>
      <w:r>
        <w:rPr>
          <w:rFonts w:eastAsia="Times New Roman" w:cstheme="minorHAnsi"/>
          <w:color w:val="000000"/>
        </w:rPr>
        <w:t>,</w:t>
      </w:r>
      <w:r w:rsidRPr="00E34F65">
        <w:rPr>
          <w:rFonts w:eastAsia="Times New Roman" w:cstheme="minorHAnsi"/>
          <w:color w:val="000000"/>
        </w:rPr>
        <w:t xml:space="preserve"> lab experiments always involve generating evidence to support ideas, but in lecture this is not usually covered. </w:t>
      </w:r>
      <w:r w:rsidRPr="00E34F65">
        <w:rPr>
          <w:rFonts w:eastAsia="Times New Roman" w:cstheme="minorHAnsi"/>
          <w:b/>
          <w:bCs/>
          <w:color w:val="000000"/>
        </w:rPr>
        <w:t xml:space="preserve">The </w:t>
      </w:r>
      <w:r w:rsidR="00326BA9">
        <w:rPr>
          <w:rFonts w:eastAsia="Times New Roman" w:cstheme="minorHAnsi"/>
          <w:b/>
          <w:bCs/>
          <w:color w:val="000000"/>
        </w:rPr>
        <w:t>class</w:t>
      </w:r>
      <w:r w:rsidRPr="00E34F65">
        <w:rPr>
          <w:rFonts w:eastAsia="Times New Roman" w:cstheme="minorHAnsi"/>
          <w:b/>
          <w:bCs/>
          <w:color w:val="000000"/>
        </w:rPr>
        <w:t xml:space="preserve"> and lab course are thus complementary and together they are designed to strengthen and deepen chemical understanding.</w:t>
      </w:r>
      <w:r w:rsidR="00250945">
        <w:rPr>
          <w:rFonts w:eastAsia="Times New Roman" w:cstheme="minorHAnsi"/>
          <w:b/>
          <w:bCs/>
          <w:color w:val="000000"/>
        </w:rPr>
        <w:t xml:space="preserve"> Also see the information provided in the lab packet.</w:t>
      </w:r>
    </w:p>
    <w:p w14:paraId="03ED4754" w14:textId="77777777" w:rsidR="000175F7" w:rsidRDefault="000175F7" w:rsidP="00D962D8">
      <w:pPr>
        <w:spacing w:after="100" w:line="220" w:lineRule="exact"/>
        <w:ind w:right="43"/>
        <w:rPr>
          <w:rFonts w:eastAsia="Times New Roman" w:cs="Times New Roman"/>
          <w:b/>
          <w:bCs/>
          <w:sz w:val="24"/>
          <w:szCs w:val="24"/>
        </w:rPr>
      </w:pPr>
    </w:p>
    <w:p w14:paraId="0B01B0A5" w14:textId="77777777" w:rsidR="000175F7" w:rsidRPr="004A0DF7" w:rsidRDefault="000175F7" w:rsidP="000175F7">
      <w:pPr>
        <w:spacing w:after="100" w:line="220" w:lineRule="exact"/>
        <w:ind w:right="43"/>
        <w:rPr>
          <w:rFonts w:eastAsia="Times New Roman" w:cs="Times New Roman"/>
          <w:b/>
          <w:bCs/>
          <w:sz w:val="24"/>
          <w:szCs w:val="24"/>
        </w:rPr>
      </w:pPr>
      <w:r>
        <w:rPr>
          <w:rFonts w:eastAsia="Times New Roman" w:cs="Times New Roman"/>
          <w:b/>
          <w:bCs/>
          <w:sz w:val="24"/>
          <w:szCs w:val="24"/>
        </w:rPr>
        <w:lastRenderedPageBreak/>
        <w:t>7</w:t>
      </w:r>
      <w:r w:rsidRPr="006E6C79">
        <w:rPr>
          <w:rFonts w:eastAsia="Times New Roman" w:cs="Times New Roman"/>
          <w:b/>
          <w:bCs/>
          <w:sz w:val="24"/>
          <w:szCs w:val="24"/>
        </w:rPr>
        <w:t xml:space="preserve">. </w:t>
      </w:r>
      <w:r>
        <w:rPr>
          <w:rFonts w:eastAsia="Times New Roman" w:cs="Times New Roman"/>
          <w:b/>
          <w:bCs/>
          <w:sz w:val="24"/>
          <w:szCs w:val="24"/>
        </w:rPr>
        <w:t xml:space="preserve">New </w:t>
      </w:r>
      <w:r w:rsidRPr="004A0DF7">
        <w:rPr>
          <w:rFonts w:ascii="Calibri" w:eastAsia="Times New Roman" w:hAnsi="Calibri" w:cs="Calibri"/>
          <w:b/>
          <w:bCs/>
          <w:color w:val="000000"/>
          <w:sz w:val="24"/>
          <w:szCs w:val="24"/>
        </w:rPr>
        <w:t>Gen Chem Policy on the use of AI in this course:</w:t>
      </w:r>
    </w:p>
    <w:p w14:paraId="5AE25BEB" w14:textId="77777777" w:rsidR="000175F7" w:rsidRPr="004A0DF7" w:rsidRDefault="000175F7" w:rsidP="000175F7">
      <w:pPr>
        <w:spacing w:after="0" w:line="240" w:lineRule="auto"/>
        <w:rPr>
          <w:rFonts w:ascii="Calibri" w:eastAsia="Times New Roman" w:hAnsi="Calibri" w:cs="Calibri"/>
          <w:color w:val="222222"/>
        </w:rPr>
      </w:pPr>
      <w:r w:rsidRPr="4F307A88">
        <w:rPr>
          <w:rFonts w:ascii="Calibri" w:eastAsia="Times New Roman" w:hAnsi="Calibri" w:cs="Calibri"/>
          <w:color w:val="222222"/>
        </w:rPr>
        <w:t xml:space="preserve">A primary learning outcome in this course is to engage in a process of scientific inquiry in chemistry. In the lab, you will have the opportunity to conduct experiments, gather your own data, and think about it. You will be asked to organize and present your own data in a way that communicates findings that are connected to what you did in the lab. In analyzing your experimental data, we may ask you to think about ideas about what is going on at the atomic scale. We want you to think about this yourself, to gain experience with the process of scientific inquiry. Finally, you may be asked to make claims about your experiment, based on your data and analysis. You could connect your experimental results to other resources (citing them), but you must use your data and ideas to formulate the claims. While </w:t>
      </w:r>
      <w:proofErr w:type="spellStart"/>
      <w:r w:rsidRPr="4F307A88">
        <w:rPr>
          <w:rFonts w:ascii="Calibri" w:eastAsia="Times New Roman" w:hAnsi="Calibri" w:cs="Calibri"/>
          <w:color w:val="222222"/>
        </w:rPr>
        <w:t>genAI</w:t>
      </w:r>
      <w:proofErr w:type="spellEnd"/>
      <w:r w:rsidRPr="4F307A88">
        <w:rPr>
          <w:rFonts w:ascii="Calibri" w:eastAsia="Times New Roman" w:hAnsi="Calibri" w:cs="Calibri"/>
          <w:color w:val="222222"/>
        </w:rPr>
        <w:t xml:space="preserve"> services can help in some ways like </w:t>
      </w:r>
      <w:r w:rsidRPr="4F307A88">
        <w:rPr>
          <w:rFonts w:ascii="Calibri" w:eastAsia="Times New Roman" w:hAnsi="Calibri" w:cs="Calibri"/>
          <w:color w:val="000000" w:themeColor="text1"/>
        </w:rPr>
        <w:t>spell checking, grammar checking, and similar necessary tasks, </w:t>
      </w:r>
      <w:r w:rsidRPr="4F307A88">
        <w:rPr>
          <w:rFonts w:ascii="Calibri" w:eastAsia="Times New Roman" w:hAnsi="Calibri" w:cs="Calibri"/>
          <w:color w:val="222222"/>
        </w:rPr>
        <w:t>for which generally you are fully capable of doing on your own, other uses are forbidden. </w:t>
      </w:r>
      <w:r w:rsidRPr="4F307A88">
        <w:rPr>
          <w:rFonts w:ascii="Calibri" w:eastAsia="Times New Roman" w:hAnsi="Calibri" w:cs="Calibri"/>
          <w:color w:val="000000" w:themeColor="text1"/>
        </w:rPr>
        <w:t>Some fundamental questions you can ask are: Does your assignment contain your data? Do your words express your ideas? Did you engage with the data to formulate your analysis? Is your analysis based on the guidance from the lab procedure using your own ideas? Can the writing in the lab assignment be characterized as your engagement with the process of scientific inquiry? If the answers are no for some of these questions, your submission may be considered a form of plagiarism. If you are unsure whether your usage qualifies as plagiarism, please contact Faculty in Charge or Lab Manager for clarification prior to lab submission.</w:t>
      </w:r>
    </w:p>
    <w:p w14:paraId="38ED2621" w14:textId="77777777" w:rsidR="000175F7" w:rsidRDefault="000175F7" w:rsidP="000175F7">
      <w:pPr>
        <w:spacing w:after="100" w:line="220" w:lineRule="exact"/>
        <w:ind w:right="43"/>
        <w:rPr>
          <w:rFonts w:eastAsia="Times New Roman" w:cs="Times New Roman"/>
          <w:b/>
          <w:bCs/>
          <w:sz w:val="24"/>
          <w:szCs w:val="24"/>
        </w:rPr>
      </w:pPr>
    </w:p>
    <w:p w14:paraId="479B8407" w14:textId="55A921A7" w:rsidR="00D962D8" w:rsidRDefault="000175F7" w:rsidP="00D962D8">
      <w:pPr>
        <w:spacing w:after="100" w:line="220" w:lineRule="exact"/>
        <w:ind w:right="43"/>
        <w:rPr>
          <w:rFonts w:eastAsia="Times New Roman" w:cs="Times New Roman"/>
          <w:bCs/>
          <w:u w:color="000000"/>
        </w:rPr>
      </w:pPr>
      <w:r>
        <w:rPr>
          <w:rFonts w:eastAsia="Times New Roman" w:cs="Times New Roman"/>
          <w:b/>
          <w:bCs/>
          <w:sz w:val="24"/>
          <w:szCs w:val="24"/>
        </w:rPr>
        <w:t>8</w:t>
      </w:r>
      <w:r w:rsidR="00D962D8" w:rsidRPr="007F444A">
        <w:rPr>
          <w:rFonts w:eastAsia="Times New Roman" w:cs="Times New Roman"/>
          <w:b/>
          <w:bCs/>
          <w:sz w:val="24"/>
          <w:szCs w:val="24"/>
        </w:rPr>
        <w:t xml:space="preserve">. </w:t>
      </w:r>
      <w:r w:rsidR="00D962D8" w:rsidRPr="007F444A">
        <w:rPr>
          <w:rFonts w:eastAsia="Times New Roman" w:cs="Times New Roman"/>
          <w:b/>
          <w:bCs/>
          <w:sz w:val="24"/>
          <w:szCs w:val="24"/>
          <w:u w:val="single"/>
        </w:rPr>
        <w:t>Grading</w:t>
      </w:r>
      <w:r w:rsidR="00D962D8">
        <w:rPr>
          <w:rFonts w:eastAsia="Times New Roman" w:cs="Times New Roman"/>
          <w:b/>
          <w:bCs/>
          <w:sz w:val="24"/>
          <w:szCs w:val="24"/>
          <w:u w:val="single"/>
        </w:rPr>
        <w:t>, Attendance, and Completion Requirements for CHY 124 lab courses</w:t>
      </w:r>
      <w:r w:rsidR="00D962D8" w:rsidRPr="007F444A">
        <w:rPr>
          <w:rFonts w:eastAsia="Times New Roman" w:cs="Times New Roman"/>
          <w:b/>
          <w:bCs/>
          <w:sz w:val="24"/>
          <w:szCs w:val="24"/>
        </w:rPr>
        <w:t>:</w:t>
      </w:r>
      <w:r w:rsidR="00D962D8" w:rsidRPr="00122748">
        <w:rPr>
          <w:rFonts w:eastAsia="Times New Roman" w:cs="Times New Roman"/>
          <w:b/>
          <w:bCs/>
        </w:rPr>
        <w:t xml:space="preserve"> </w:t>
      </w:r>
      <w:r w:rsidR="00D962D8" w:rsidRPr="007F444A">
        <w:rPr>
          <w:rFonts w:eastAsia="Times New Roman" w:cs="Times New Roman"/>
          <w:b/>
          <w:bCs/>
          <w:sz w:val="24"/>
          <w:szCs w:val="24"/>
        </w:rPr>
        <w:t xml:space="preserve"> </w:t>
      </w:r>
      <w:r w:rsidR="00D962D8" w:rsidRPr="007F444A">
        <w:rPr>
          <w:rFonts w:eastAsia="Times New Roman" w:cs="Times New Roman"/>
          <w:bCs/>
        </w:rPr>
        <w:t xml:space="preserve">Lab work </w:t>
      </w:r>
      <w:r w:rsidR="00D962D8">
        <w:rPr>
          <w:rFonts w:eastAsia="Times New Roman" w:cs="Times New Roman"/>
          <w:bCs/>
        </w:rPr>
        <w:t xml:space="preserve">is </w:t>
      </w:r>
      <w:r w:rsidR="00D962D8" w:rsidRPr="007F444A">
        <w:rPr>
          <w:rFonts w:eastAsia="Times New Roman" w:cs="Times New Roman"/>
          <w:bCs/>
        </w:rPr>
        <w:t>scored by TAs, under the direction of the faculty in charge of the course</w:t>
      </w:r>
      <w:r w:rsidR="00D962D8">
        <w:rPr>
          <w:rFonts w:eastAsia="Times New Roman" w:cs="Times New Roman"/>
          <w:bCs/>
        </w:rPr>
        <w:t xml:space="preserve">. While equity in scoring of lab work is a course goal, some differences in how lab work is approached and scored is to be expected. The faculty in charge reserves the right to </w:t>
      </w:r>
      <w:proofErr w:type="gramStart"/>
      <w:r w:rsidR="00D962D8">
        <w:rPr>
          <w:rFonts w:eastAsia="Times New Roman" w:cs="Times New Roman"/>
          <w:bCs/>
        </w:rPr>
        <w:t>make adjustments</w:t>
      </w:r>
      <w:proofErr w:type="gramEnd"/>
      <w:r w:rsidR="00D962D8">
        <w:rPr>
          <w:rFonts w:eastAsia="Times New Roman" w:cs="Times New Roman"/>
          <w:bCs/>
        </w:rPr>
        <w:t xml:space="preserve"> if large differences occur. </w:t>
      </w:r>
      <w:r w:rsidR="00D962D8" w:rsidRPr="00122748">
        <w:rPr>
          <w:rFonts w:eastAsia="Times New Roman" w:cs="Times New Roman"/>
          <w:bCs/>
          <w:u w:color="000000"/>
        </w:rPr>
        <w:t>His</w:t>
      </w:r>
      <w:r w:rsidR="00D962D8">
        <w:rPr>
          <w:rFonts w:eastAsia="Times New Roman" w:cs="Times New Roman"/>
          <w:bCs/>
          <w:u w:color="000000"/>
        </w:rPr>
        <w:t>torically, students obtaining averages of the course points earned &gt; </w:t>
      </w:r>
      <w:r w:rsidR="00D962D8" w:rsidRPr="00122748">
        <w:rPr>
          <w:rFonts w:eastAsia="Times New Roman" w:cs="Times New Roman"/>
          <w:bCs/>
          <w:u w:color="000000"/>
        </w:rPr>
        <w:t>90% will receive an A grade (A or A-),</w:t>
      </w:r>
      <w:r w:rsidR="00D962D8">
        <w:rPr>
          <w:rFonts w:eastAsia="Times New Roman" w:cs="Times New Roman"/>
          <w:bCs/>
          <w:u w:color="000000"/>
        </w:rPr>
        <w:t xml:space="preserve"> &gt; </w:t>
      </w:r>
      <w:r w:rsidR="00D962D8" w:rsidRPr="00122748">
        <w:rPr>
          <w:rFonts w:eastAsia="Times New Roman" w:cs="Times New Roman"/>
          <w:bCs/>
          <w:u w:color="000000"/>
        </w:rPr>
        <w:t>80% will receive a B</w:t>
      </w:r>
      <w:r w:rsidR="00D962D8">
        <w:rPr>
          <w:rFonts w:eastAsia="Times New Roman" w:cs="Times New Roman"/>
          <w:bCs/>
          <w:u w:color="000000"/>
        </w:rPr>
        <w:t>-</w:t>
      </w:r>
      <w:r w:rsidR="00D962D8" w:rsidRPr="00122748">
        <w:rPr>
          <w:rFonts w:eastAsia="Times New Roman" w:cs="Times New Roman"/>
          <w:bCs/>
          <w:u w:color="000000"/>
        </w:rPr>
        <w:t xml:space="preserve"> or better (B</w:t>
      </w:r>
      <w:r w:rsidR="00D962D8">
        <w:rPr>
          <w:rFonts w:eastAsia="Times New Roman" w:cs="Times New Roman"/>
          <w:bCs/>
          <w:u w:color="000000"/>
        </w:rPr>
        <w:t xml:space="preserve"> or </w:t>
      </w:r>
      <w:r w:rsidR="00D962D8" w:rsidRPr="00122748">
        <w:rPr>
          <w:rFonts w:eastAsia="Times New Roman" w:cs="Times New Roman"/>
          <w:bCs/>
          <w:u w:color="000000"/>
        </w:rPr>
        <w:t>B</w:t>
      </w:r>
      <w:r w:rsidR="00D962D8">
        <w:rPr>
          <w:rFonts w:eastAsia="Times New Roman" w:cs="Times New Roman"/>
          <w:bCs/>
          <w:u w:color="000000"/>
        </w:rPr>
        <w:t>+</w:t>
      </w:r>
      <w:r w:rsidR="00D962D8" w:rsidRPr="00122748">
        <w:rPr>
          <w:rFonts w:eastAsia="Times New Roman" w:cs="Times New Roman"/>
          <w:bCs/>
          <w:u w:color="000000"/>
        </w:rPr>
        <w:t>), etc</w:t>
      </w:r>
      <w:r w:rsidR="00D962D8">
        <w:rPr>
          <w:rFonts w:eastAsia="Times New Roman" w:cs="Times New Roman"/>
          <w:bCs/>
          <w:u w:color="000000"/>
        </w:rPr>
        <w:t xml:space="preserve">. </w:t>
      </w:r>
      <w:r w:rsidR="00D962D8">
        <w:rPr>
          <w:rFonts w:eastAsia="Times New Roman" w:cs="Times New Roman"/>
          <w:bCs/>
        </w:rPr>
        <w:t>T</w:t>
      </w:r>
      <w:r w:rsidR="00D962D8" w:rsidRPr="00122748">
        <w:rPr>
          <w:rFonts w:eastAsia="Times New Roman" w:cs="Times New Roman"/>
          <w:bCs/>
          <w:u w:color="000000"/>
        </w:rPr>
        <w:t xml:space="preserve">he exact cut offs </w:t>
      </w:r>
      <w:r w:rsidR="00D962D8">
        <w:rPr>
          <w:rFonts w:eastAsia="Times New Roman" w:cs="Times New Roman"/>
          <w:bCs/>
          <w:u w:color="000000"/>
        </w:rPr>
        <w:t xml:space="preserve">and/or adjustment </w:t>
      </w:r>
      <w:r w:rsidR="00D962D8" w:rsidRPr="00122748">
        <w:rPr>
          <w:rFonts w:eastAsia="Times New Roman" w:cs="Times New Roman"/>
          <w:bCs/>
          <w:u w:color="000000"/>
        </w:rPr>
        <w:t xml:space="preserve">reflect </w:t>
      </w:r>
      <w:r w:rsidR="00D962D8">
        <w:rPr>
          <w:rFonts w:eastAsia="Times New Roman" w:cs="Times New Roman"/>
          <w:bCs/>
          <w:u w:color="000000"/>
        </w:rPr>
        <w:t xml:space="preserve">various </w:t>
      </w:r>
      <w:r w:rsidR="00D962D8" w:rsidRPr="00122748">
        <w:rPr>
          <w:rFonts w:eastAsia="Times New Roman" w:cs="Times New Roman"/>
          <w:bCs/>
          <w:u w:color="000000"/>
        </w:rPr>
        <w:t>factors</w:t>
      </w:r>
      <w:r w:rsidR="00D962D8">
        <w:rPr>
          <w:rFonts w:eastAsia="Times New Roman" w:cs="Times New Roman"/>
          <w:bCs/>
          <w:u w:color="000000"/>
        </w:rPr>
        <w:t xml:space="preserve"> which can result in course, section, and individual student </w:t>
      </w:r>
      <w:r w:rsidR="00D962D8" w:rsidRPr="00122748">
        <w:rPr>
          <w:rFonts w:eastAsia="Times New Roman" w:cs="Times New Roman"/>
          <w:bCs/>
          <w:u w:color="000000"/>
        </w:rPr>
        <w:t>adjust</w:t>
      </w:r>
      <w:r w:rsidR="00D962D8">
        <w:rPr>
          <w:rFonts w:eastAsia="Times New Roman" w:cs="Times New Roman"/>
          <w:bCs/>
          <w:u w:color="000000"/>
        </w:rPr>
        <w:t>ments</w:t>
      </w:r>
      <w:r w:rsidR="00D962D8" w:rsidRPr="00122748">
        <w:rPr>
          <w:rFonts w:eastAsia="Times New Roman" w:cs="Times New Roman"/>
          <w:bCs/>
          <w:u w:color="000000"/>
        </w:rPr>
        <w:t>.</w:t>
      </w:r>
      <w:r w:rsidR="00D962D8">
        <w:rPr>
          <w:rFonts w:eastAsia="Times New Roman" w:cs="Times New Roman"/>
          <w:bCs/>
        </w:rPr>
        <w:t xml:space="preserve">  </w:t>
      </w:r>
      <w:r w:rsidR="00D962D8">
        <w:rPr>
          <w:rFonts w:eastAsia="Times New Roman" w:cs="Times New Roman"/>
          <w:bCs/>
          <w:u w:color="000000"/>
        </w:rPr>
        <w:t>It is also important to note several important aspects of lab course:</w:t>
      </w:r>
    </w:p>
    <w:p w14:paraId="3424EE9D" w14:textId="77777777" w:rsidR="00D962D8" w:rsidRPr="00870BFF" w:rsidRDefault="00D962D8" w:rsidP="00D962D8">
      <w:pPr>
        <w:spacing w:after="0" w:line="220" w:lineRule="exact"/>
        <w:ind w:right="43"/>
        <w:rPr>
          <w:rFonts w:eastAsia="Times New Roman" w:cs="Times New Roman"/>
          <w:bCs/>
        </w:rPr>
      </w:pPr>
      <w:r>
        <w:rPr>
          <w:rFonts w:eastAsia="Times New Roman" w:cs="Times New Roman"/>
          <w:bCs/>
        </w:rPr>
        <w:t>Lab Assignments:</w:t>
      </w:r>
    </w:p>
    <w:p w14:paraId="07E2DBD3" w14:textId="40D601CF" w:rsidR="00044A94" w:rsidRPr="0081667E" w:rsidRDefault="00044A94" w:rsidP="434E22D1">
      <w:pPr>
        <w:pStyle w:val="ListParagraph"/>
        <w:numPr>
          <w:ilvl w:val="0"/>
          <w:numId w:val="5"/>
        </w:numPr>
        <w:spacing w:line="220" w:lineRule="exact"/>
        <w:ind w:right="43"/>
        <w:rPr>
          <w:rFonts w:eastAsia="Times New Roman" w:cs="Times New Roman"/>
          <w:sz w:val="22"/>
          <w:szCs w:val="22"/>
        </w:rPr>
      </w:pPr>
      <w:r w:rsidRPr="434E22D1">
        <w:rPr>
          <w:rFonts w:eastAsia="Times New Roman" w:cs="Times New Roman"/>
          <w:sz w:val="22"/>
          <w:szCs w:val="22"/>
        </w:rPr>
        <w:t xml:space="preserve">Information about the scoring of individual assignments is posted within each assignment. For you to be able to get credit for a mandatory lab assignment, you will need to accept the assignment on ICN. Failure to do this may result in a zero or reduced credit for that assignment. </w:t>
      </w:r>
    </w:p>
    <w:p w14:paraId="2517D883" w14:textId="77777777" w:rsidR="00D962D8" w:rsidRPr="00870BFF" w:rsidRDefault="00D962D8" w:rsidP="00D962D8">
      <w:pPr>
        <w:spacing w:after="0" w:line="220" w:lineRule="exact"/>
        <w:ind w:right="43"/>
        <w:rPr>
          <w:rFonts w:eastAsia="Times New Roman" w:cs="Times New Roman"/>
          <w:bCs/>
        </w:rPr>
      </w:pPr>
      <w:r>
        <w:rPr>
          <w:rFonts w:eastAsia="Times New Roman" w:cs="Times New Roman"/>
          <w:bCs/>
        </w:rPr>
        <w:t>Initial Labs:</w:t>
      </w:r>
    </w:p>
    <w:p w14:paraId="1ED9EF89" w14:textId="77777777" w:rsidR="00D962D8" w:rsidRPr="00044A94" w:rsidRDefault="00D962D8" w:rsidP="00044A94">
      <w:pPr>
        <w:pStyle w:val="ListParagraph"/>
        <w:numPr>
          <w:ilvl w:val="0"/>
          <w:numId w:val="3"/>
        </w:numPr>
        <w:spacing w:after="100" w:line="220" w:lineRule="exact"/>
        <w:ind w:right="43"/>
        <w:rPr>
          <w:rFonts w:eastAsia="Times New Roman" w:cstheme="minorHAnsi"/>
          <w:bCs/>
          <w:sz w:val="22"/>
          <w:szCs w:val="22"/>
          <w:u w:color="000000"/>
        </w:rPr>
      </w:pPr>
      <w:r>
        <w:rPr>
          <w:rFonts w:eastAsia="Times New Roman" w:cstheme="minorHAnsi"/>
          <w:bCs/>
          <w:sz w:val="22"/>
          <w:szCs w:val="22"/>
          <w:u w:color="000000"/>
        </w:rPr>
        <w:t>For the second semester course, your TA will explain any rules about resubmitting lab</w:t>
      </w:r>
      <w:r w:rsidR="00044A94">
        <w:rPr>
          <w:rFonts w:eastAsia="Times New Roman" w:cstheme="minorHAnsi"/>
          <w:bCs/>
          <w:sz w:val="22"/>
          <w:szCs w:val="22"/>
          <w:u w:color="000000"/>
        </w:rPr>
        <w:t xml:space="preserve"> reports. This will depend on the type of assignment you are doing. </w:t>
      </w:r>
      <w:r w:rsidRPr="00044A94">
        <w:rPr>
          <w:rFonts w:eastAsia="Times New Roman" w:cstheme="minorHAnsi"/>
          <w:bCs/>
          <w:sz w:val="22"/>
          <w:szCs w:val="22"/>
          <w:u w:color="000000"/>
        </w:rPr>
        <w:t xml:space="preserve"> </w:t>
      </w:r>
    </w:p>
    <w:p w14:paraId="29C71B5C" w14:textId="77777777" w:rsidR="00D962D8" w:rsidRPr="00E032CE" w:rsidRDefault="00D962D8" w:rsidP="00D962D8">
      <w:pPr>
        <w:spacing w:after="0" w:line="220" w:lineRule="exact"/>
        <w:ind w:right="43"/>
        <w:rPr>
          <w:rFonts w:eastAsia="Times New Roman" w:cstheme="minorHAnsi"/>
          <w:bCs/>
          <w:u w:color="000000"/>
        </w:rPr>
      </w:pPr>
      <w:r>
        <w:rPr>
          <w:rFonts w:eastAsia="Times New Roman" w:cstheme="minorHAnsi"/>
          <w:bCs/>
          <w:u w:color="000000"/>
        </w:rPr>
        <w:t>Lab Makeups:</w:t>
      </w:r>
    </w:p>
    <w:p w14:paraId="567161ED" w14:textId="314013F3" w:rsidR="00D962D8" w:rsidRPr="00044A94" w:rsidRDefault="00D962D8" w:rsidP="434E22D1">
      <w:pPr>
        <w:pStyle w:val="ListParagraph"/>
        <w:numPr>
          <w:ilvl w:val="0"/>
          <w:numId w:val="4"/>
        </w:numPr>
        <w:spacing w:after="100" w:line="220" w:lineRule="exact"/>
        <w:ind w:right="48"/>
        <w:rPr>
          <w:rFonts w:eastAsia="Times New Roman" w:cs="Times New Roman"/>
          <w:sz w:val="22"/>
          <w:szCs w:val="22"/>
        </w:rPr>
      </w:pPr>
      <w:r w:rsidRPr="434E22D1">
        <w:rPr>
          <w:rFonts w:eastAsia="Times New Roman" w:cs="Times New Roman"/>
          <w:sz w:val="22"/>
          <w:szCs w:val="22"/>
        </w:rPr>
        <w:t xml:space="preserve">There </w:t>
      </w:r>
      <w:r w:rsidR="00044A94" w:rsidRPr="434E22D1">
        <w:rPr>
          <w:rFonts w:eastAsia="Times New Roman" w:cs="Times New Roman"/>
          <w:sz w:val="22"/>
          <w:szCs w:val="22"/>
        </w:rPr>
        <w:t xml:space="preserve">will be some opportunities to </w:t>
      </w:r>
      <w:r w:rsidRPr="434E22D1">
        <w:rPr>
          <w:rFonts w:eastAsia="Times New Roman" w:cs="Times New Roman"/>
          <w:sz w:val="22"/>
          <w:szCs w:val="22"/>
        </w:rPr>
        <w:t xml:space="preserve">make-up labs. </w:t>
      </w:r>
      <w:r w:rsidR="00044A94" w:rsidRPr="434E22D1">
        <w:rPr>
          <w:rFonts w:eastAsia="Times New Roman" w:cs="Times New Roman"/>
          <w:sz w:val="22"/>
          <w:szCs w:val="22"/>
        </w:rPr>
        <w:t xml:space="preserve">Makeup assignments will be posted with instructions. </w:t>
      </w:r>
      <w:r w:rsidRPr="434E22D1">
        <w:rPr>
          <w:rFonts w:eastAsia="Times New Roman" w:cs="Times New Roman"/>
          <w:sz w:val="22"/>
          <w:szCs w:val="22"/>
        </w:rPr>
        <w:t>There is no guarantee that any lab can be made up and a shorter time limit is given for make-up lab: you will be given 72 hours after it is made up to submit a lab report, even when there is a Holiday. Labs involving a poster, as a make-up, require submission of a lab report</w:t>
      </w:r>
      <w:r w:rsidR="310C60D3" w:rsidRPr="434E22D1">
        <w:rPr>
          <w:rFonts w:eastAsia="Times New Roman" w:cs="Times New Roman"/>
          <w:sz w:val="22"/>
          <w:szCs w:val="22"/>
        </w:rPr>
        <w:t xml:space="preserve"> instead</w:t>
      </w:r>
      <w:r w:rsidRPr="434E22D1">
        <w:rPr>
          <w:rFonts w:eastAsia="Times New Roman" w:cs="Times New Roman"/>
          <w:sz w:val="22"/>
          <w:szCs w:val="22"/>
        </w:rPr>
        <w:t>.</w:t>
      </w:r>
    </w:p>
    <w:p w14:paraId="56C6A234" w14:textId="77777777" w:rsidR="00D962D8" w:rsidRPr="00E032CE" w:rsidRDefault="00D962D8" w:rsidP="00D962D8">
      <w:pPr>
        <w:spacing w:after="0" w:line="220" w:lineRule="exact"/>
        <w:ind w:right="43"/>
        <w:rPr>
          <w:rFonts w:eastAsia="Times New Roman" w:cstheme="minorHAnsi"/>
          <w:bCs/>
          <w:u w:color="000000"/>
        </w:rPr>
      </w:pPr>
      <w:r>
        <w:rPr>
          <w:rFonts w:eastAsia="Times New Roman" w:cstheme="minorHAnsi"/>
          <w:bCs/>
          <w:u w:color="000000"/>
        </w:rPr>
        <w:t>Lab reports</w:t>
      </w:r>
      <w:r w:rsidR="007D5C21">
        <w:rPr>
          <w:rFonts w:eastAsia="Times New Roman" w:cstheme="minorHAnsi"/>
          <w:bCs/>
          <w:u w:color="000000"/>
        </w:rPr>
        <w:t xml:space="preserve"> and assignments</w:t>
      </w:r>
      <w:r>
        <w:rPr>
          <w:rFonts w:eastAsia="Times New Roman" w:cstheme="minorHAnsi"/>
          <w:bCs/>
          <w:u w:color="000000"/>
        </w:rPr>
        <w:t>:</w:t>
      </w:r>
    </w:p>
    <w:p w14:paraId="1D498E51" w14:textId="77777777" w:rsidR="00D962D8" w:rsidRPr="00E032CE" w:rsidRDefault="00D962D8" w:rsidP="00D962D8">
      <w:pPr>
        <w:pStyle w:val="ListParagraph"/>
        <w:numPr>
          <w:ilvl w:val="0"/>
          <w:numId w:val="3"/>
        </w:numPr>
        <w:spacing w:after="100" w:line="220" w:lineRule="exact"/>
        <w:ind w:right="48"/>
        <w:rPr>
          <w:rFonts w:eastAsia="Times New Roman" w:cs="Times New Roman"/>
          <w:bCs/>
          <w:sz w:val="22"/>
          <w:szCs w:val="22"/>
          <w:u w:color="000000"/>
        </w:rPr>
      </w:pPr>
      <w:r w:rsidRPr="00E032CE">
        <w:rPr>
          <w:rFonts w:eastAsia="Times New Roman" w:cs="Times New Roman"/>
          <w:bCs/>
          <w:sz w:val="22"/>
          <w:szCs w:val="22"/>
        </w:rPr>
        <w:t>For experiments requiring lab reports, you will generally be given 1 week after the experiment is performed to submit it, even when there is a Holiday (e.g.</w:t>
      </w:r>
      <w:r w:rsidR="00044A94">
        <w:rPr>
          <w:rFonts w:eastAsia="Times New Roman" w:cs="Times New Roman"/>
          <w:bCs/>
          <w:sz w:val="22"/>
          <w:szCs w:val="22"/>
        </w:rPr>
        <w:t>,</w:t>
      </w:r>
      <w:r w:rsidRPr="00E032CE">
        <w:rPr>
          <w:rFonts w:eastAsia="Times New Roman" w:cs="Times New Roman"/>
          <w:bCs/>
          <w:sz w:val="22"/>
          <w:szCs w:val="22"/>
        </w:rPr>
        <w:t xml:space="preserve"> </w:t>
      </w:r>
      <w:r>
        <w:rPr>
          <w:rFonts w:eastAsia="Times New Roman" w:cs="Times New Roman"/>
          <w:bCs/>
          <w:sz w:val="22"/>
          <w:szCs w:val="22"/>
        </w:rPr>
        <w:t>Holiday</w:t>
      </w:r>
      <w:r w:rsidRPr="00E032CE">
        <w:rPr>
          <w:rFonts w:eastAsia="Times New Roman" w:cs="Times New Roman"/>
          <w:bCs/>
          <w:sz w:val="22"/>
          <w:szCs w:val="22"/>
        </w:rPr>
        <w:t xml:space="preserve"> breaks).</w:t>
      </w:r>
    </w:p>
    <w:p w14:paraId="29E582B5" w14:textId="77777777" w:rsidR="00D962D8" w:rsidRPr="003245F6" w:rsidRDefault="00D962D8" w:rsidP="00D962D8">
      <w:pPr>
        <w:pStyle w:val="ListParagraph"/>
        <w:numPr>
          <w:ilvl w:val="0"/>
          <w:numId w:val="3"/>
        </w:numPr>
        <w:spacing w:after="100" w:line="220" w:lineRule="exact"/>
        <w:rPr>
          <w:rFonts w:eastAsia="Times New Roman" w:cstheme="minorHAnsi"/>
          <w:bCs/>
        </w:rPr>
      </w:pPr>
      <w:r w:rsidRPr="007D5C21">
        <w:rPr>
          <w:rFonts w:eastAsia="Times New Roman" w:cstheme="minorHAnsi"/>
          <w:bCs/>
          <w:sz w:val="22"/>
          <w:szCs w:val="22"/>
          <w:highlight w:val="yellow"/>
          <w:u w:color="000000"/>
        </w:rPr>
        <w:t>If more than 2 lab assignments are missed, for any reason, even if you have excused absences, you will fail the course, regardless of your average.</w:t>
      </w:r>
      <w:r w:rsidRPr="00916E34">
        <w:rPr>
          <w:rFonts w:eastAsia="Times New Roman" w:cstheme="minorHAnsi"/>
          <w:bCs/>
          <w:sz w:val="22"/>
          <w:szCs w:val="22"/>
          <w:u w:color="000000"/>
        </w:rPr>
        <w:t xml:space="preserve"> </w:t>
      </w:r>
      <w:r w:rsidRPr="00916E34">
        <w:rPr>
          <w:rFonts w:eastAsia="Times New Roman" w:cstheme="minorHAnsi"/>
          <w:bCs/>
          <w:sz w:val="22"/>
          <w:szCs w:val="22"/>
        </w:rPr>
        <w:t>T</w:t>
      </w:r>
      <w:r w:rsidRPr="005860BC">
        <w:rPr>
          <w:rFonts w:eastAsia="Times New Roman" w:cstheme="minorHAnsi"/>
          <w:bCs/>
          <w:sz w:val="22"/>
          <w:szCs w:val="22"/>
        </w:rPr>
        <w:t>his requirement</w:t>
      </w:r>
      <w:r w:rsidRPr="00916E34">
        <w:rPr>
          <w:rFonts w:eastAsia="Times New Roman" w:cstheme="minorHAnsi"/>
          <w:bCs/>
          <w:sz w:val="22"/>
          <w:szCs w:val="22"/>
        </w:rPr>
        <w:t xml:space="preserve"> </w:t>
      </w:r>
      <w:r w:rsidRPr="005860BC">
        <w:rPr>
          <w:rFonts w:eastAsia="Times New Roman" w:cstheme="minorHAnsi"/>
          <w:bCs/>
          <w:sz w:val="22"/>
          <w:szCs w:val="22"/>
        </w:rPr>
        <w:t>is in place because of the vital nature that communication has in science</w:t>
      </w:r>
      <w:r w:rsidRPr="00916E34">
        <w:rPr>
          <w:rFonts w:eastAsia="Times New Roman" w:cstheme="minorHAnsi"/>
          <w:bCs/>
          <w:sz w:val="22"/>
          <w:szCs w:val="22"/>
        </w:rPr>
        <w:t>.</w:t>
      </w:r>
      <w:r>
        <w:rPr>
          <w:rFonts w:eastAsia="Times New Roman" w:cstheme="minorHAnsi"/>
          <w:bCs/>
          <w:sz w:val="22"/>
          <w:szCs w:val="22"/>
          <w:u w:color="000000"/>
        </w:rPr>
        <w:t xml:space="preserve"> </w:t>
      </w:r>
      <w:r w:rsidRPr="00916E34">
        <w:rPr>
          <w:rFonts w:eastAsia="Times New Roman" w:cstheme="minorHAnsi"/>
          <w:bCs/>
          <w:sz w:val="22"/>
          <w:szCs w:val="22"/>
        </w:rPr>
        <w:t>Please have your advisor contact Dr. Bruce at mbruce@maine.edu if there are any extenuating circumstances</w:t>
      </w:r>
      <w:r>
        <w:rPr>
          <w:rFonts w:eastAsia="Times New Roman" w:cstheme="minorHAnsi"/>
          <w:bCs/>
          <w:sz w:val="22"/>
          <w:szCs w:val="22"/>
        </w:rPr>
        <w:t xml:space="preserve"> (e.g.</w:t>
      </w:r>
      <w:r w:rsidR="00120348">
        <w:rPr>
          <w:rFonts w:eastAsia="Times New Roman" w:cstheme="minorHAnsi"/>
          <w:bCs/>
          <w:sz w:val="22"/>
          <w:szCs w:val="22"/>
        </w:rPr>
        <w:t>,</w:t>
      </w:r>
      <w:r>
        <w:rPr>
          <w:rFonts w:eastAsia="Times New Roman" w:cstheme="minorHAnsi"/>
          <w:bCs/>
          <w:sz w:val="22"/>
          <w:szCs w:val="22"/>
        </w:rPr>
        <w:t xml:space="preserve"> medical)</w:t>
      </w:r>
      <w:r w:rsidRPr="00916E34">
        <w:rPr>
          <w:rFonts w:eastAsia="Times New Roman" w:cstheme="minorHAnsi"/>
          <w:bCs/>
          <w:sz w:val="22"/>
          <w:szCs w:val="22"/>
        </w:rPr>
        <w:t xml:space="preserve"> which prevent making up labs. </w:t>
      </w:r>
      <w:r>
        <w:rPr>
          <w:rFonts w:eastAsia="Times New Roman" w:cstheme="minorHAnsi"/>
          <w:bCs/>
          <w:sz w:val="22"/>
          <w:szCs w:val="22"/>
        </w:rPr>
        <w:t xml:space="preserve">If you miss </w:t>
      </w:r>
      <w:r w:rsidRPr="00493D01">
        <w:rPr>
          <w:rFonts w:eastAsia="Times New Roman" w:cstheme="minorHAnsi"/>
          <w:bCs/>
          <w:sz w:val="22"/>
          <w:szCs w:val="22"/>
        </w:rPr>
        <w:t>3 lab assignments</w:t>
      </w:r>
      <w:r>
        <w:rPr>
          <w:rFonts w:eastAsia="Times New Roman" w:cstheme="minorHAnsi"/>
          <w:bCs/>
          <w:sz w:val="22"/>
          <w:szCs w:val="22"/>
        </w:rPr>
        <w:t>, you will fail the course.</w:t>
      </w:r>
    </w:p>
    <w:p w14:paraId="64D425F4" w14:textId="77777777" w:rsidR="00D962D8" w:rsidRPr="003245F6" w:rsidRDefault="00D962D8" w:rsidP="00D962D8">
      <w:pPr>
        <w:pStyle w:val="ListParagraph"/>
        <w:numPr>
          <w:ilvl w:val="0"/>
          <w:numId w:val="3"/>
        </w:numPr>
        <w:spacing w:after="100" w:line="220" w:lineRule="exact"/>
        <w:rPr>
          <w:rFonts w:eastAsia="Times New Roman" w:cstheme="minorHAnsi"/>
          <w:bCs/>
        </w:rPr>
      </w:pPr>
      <w:r>
        <w:rPr>
          <w:rFonts w:eastAsia="Times New Roman" w:cstheme="minorHAnsi"/>
          <w:bCs/>
          <w:sz w:val="22"/>
          <w:szCs w:val="22"/>
        </w:rPr>
        <w:t>Worked</w:t>
      </w:r>
      <w:r w:rsidRPr="002D20BB">
        <w:rPr>
          <w:rFonts w:eastAsia="Times New Roman" w:cstheme="minorHAnsi"/>
          <w:bCs/>
          <w:sz w:val="22"/>
          <w:szCs w:val="22"/>
        </w:rPr>
        <w:t xml:space="preserve"> example: if </w:t>
      </w:r>
      <w:r>
        <w:rPr>
          <w:rFonts w:eastAsia="Times New Roman" w:cstheme="minorHAnsi"/>
          <w:bCs/>
          <w:sz w:val="22"/>
          <w:szCs w:val="22"/>
        </w:rPr>
        <w:t>your</w:t>
      </w:r>
      <w:r w:rsidRPr="002D20BB">
        <w:rPr>
          <w:rFonts w:eastAsia="Times New Roman" w:cstheme="minorHAnsi"/>
          <w:bCs/>
          <w:sz w:val="22"/>
          <w:szCs w:val="22"/>
        </w:rPr>
        <w:t xml:space="preserve"> general chemistry lab course has 11 assignments during the semester, you must complete 9 or more of the assignments to pass the lab course. This means that if more than 2 lab reports are not submitted, you will fail the course</w:t>
      </w:r>
      <w:r>
        <w:rPr>
          <w:rFonts w:eastAsia="Times New Roman" w:cstheme="minorHAnsi"/>
          <w:bCs/>
          <w:sz w:val="22"/>
          <w:szCs w:val="22"/>
        </w:rPr>
        <w:t>,</w:t>
      </w:r>
      <w:r w:rsidRPr="002D20BB">
        <w:rPr>
          <w:rFonts w:eastAsia="Times New Roman" w:cstheme="minorHAnsi"/>
          <w:bCs/>
          <w:sz w:val="22"/>
          <w:szCs w:val="22"/>
        </w:rPr>
        <w:t xml:space="preserve"> regardless of your average.</w:t>
      </w:r>
    </w:p>
    <w:p w14:paraId="39C0F76E" w14:textId="77777777" w:rsidR="00D962D8" w:rsidRPr="002D20BB" w:rsidRDefault="00D962D8" w:rsidP="00D962D8">
      <w:pPr>
        <w:pStyle w:val="ListParagraph"/>
        <w:numPr>
          <w:ilvl w:val="0"/>
          <w:numId w:val="3"/>
        </w:numPr>
        <w:spacing w:after="100" w:line="220" w:lineRule="exact"/>
        <w:rPr>
          <w:rFonts w:eastAsia="Times New Roman" w:cstheme="minorHAnsi"/>
          <w:bCs/>
          <w:sz w:val="22"/>
          <w:szCs w:val="22"/>
        </w:rPr>
      </w:pPr>
      <w:r w:rsidRPr="002D20BB">
        <w:rPr>
          <w:rFonts w:eastAsia="Times New Roman" w:cstheme="minorHAnsi"/>
          <w:bCs/>
          <w:sz w:val="22"/>
          <w:szCs w:val="22"/>
        </w:rPr>
        <w:lastRenderedPageBreak/>
        <w:t xml:space="preserve">Completion of assignments that require a lab report means timely submission of the lab report. Lab assignments more than two weeks late, in general, will not be scored and will be counted as a missed assignment.  </w:t>
      </w:r>
    </w:p>
    <w:p w14:paraId="3AE0FF1E" w14:textId="77777777" w:rsidR="00D962D8" w:rsidRDefault="00D962D8" w:rsidP="00D962D8">
      <w:pPr>
        <w:spacing w:before="2" w:after="0" w:line="220" w:lineRule="exact"/>
        <w:ind w:right="43"/>
        <w:rPr>
          <w:rFonts w:eastAsia="Times New Roman" w:cs="Times New Roman"/>
          <w:bCs/>
          <w:u w:color="000000"/>
        </w:rPr>
      </w:pPr>
      <w:r w:rsidRPr="00684CD0">
        <w:rPr>
          <w:rFonts w:eastAsia="Times New Roman" w:cs="Times New Roman"/>
          <w:bCs/>
          <w:u w:color="000000"/>
        </w:rPr>
        <w:t>If you decide to drop the CHY 124 class:</w:t>
      </w:r>
    </w:p>
    <w:p w14:paraId="64A7F8AA" w14:textId="77777777" w:rsidR="00D962D8" w:rsidRPr="00106A24" w:rsidRDefault="00D962D8" w:rsidP="00D962D8">
      <w:pPr>
        <w:pStyle w:val="Header"/>
        <w:numPr>
          <w:ilvl w:val="0"/>
          <w:numId w:val="32"/>
        </w:numPr>
        <w:tabs>
          <w:tab w:val="left" w:pos="720"/>
        </w:tabs>
        <w:rPr>
          <w:rFonts w:asciiTheme="minorHAnsi" w:eastAsiaTheme="minorEastAsia" w:hAnsiTheme="minorHAnsi" w:cs="Arial"/>
          <w:bCs/>
          <w:sz w:val="22"/>
          <w:szCs w:val="22"/>
        </w:rPr>
      </w:pPr>
      <w:r w:rsidRPr="00106A24">
        <w:rPr>
          <w:rFonts w:asciiTheme="minorHAnsi" w:eastAsiaTheme="minorEastAsia" w:hAnsiTheme="minorHAnsi" w:cs="Arial"/>
          <w:bCs/>
          <w:sz w:val="22"/>
          <w:szCs w:val="22"/>
        </w:rPr>
        <w:t>For the CHY 124 lab course, if you withdraw from the co-requisite lecture course (CHY 122), then you may stay in lab if:</w:t>
      </w:r>
    </w:p>
    <w:p w14:paraId="1AFB78A3" w14:textId="77777777" w:rsidR="00D962D8" w:rsidRDefault="00D962D8" w:rsidP="00D962D8">
      <w:pPr>
        <w:pStyle w:val="Header"/>
        <w:numPr>
          <w:ilvl w:val="0"/>
          <w:numId w:val="33"/>
        </w:numPr>
        <w:tabs>
          <w:tab w:val="left" w:pos="720"/>
        </w:tabs>
        <w:rPr>
          <w:rFonts w:asciiTheme="minorHAnsi" w:eastAsiaTheme="minorEastAsia" w:hAnsiTheme="minorHAnsi" w:cs="Arial"/>
          <w:bCs/>
          <w:sz w:val="22"/>
          <w:szCs w:val="22"/>
        </w:rPr>
      </w:pPr>
      <w:r w:rsidRPr="00106A24">
        <w:rPr>
          <w:rFonts w:asciiTheme="minorHAnsi" w:eastAsiaTheme="minorEastAsia" w:hAnsiTheme="minorHAnsi" w:cs="Arial"/>
          <w:bCs/>
          <w:sz w:val="22"/>
          <w:szCs w:val="22"/>
        </w:rPr>
        <w:t xml:space="preserve">Your lab scores are above 70%, </w:t>
      </w:r>
    </w:p>
    <w:p w14:paraId="3C4FC7C0" w14:textId="77777777" w:rsidR="00D962D8" w:rsidRDefault="00D962D8" w:rsidP="00D962D8">
      <w:pPr>
        <w:pStyle w:val="Header"/>
        <w:numPr>
          <w:ilvl w:val="0"/>
          <w:numId w:val="33"/>
        </w:numPr>
        <w:tabs>
          <w:tab w:val="left" w:pos="720"/>
        </w:tabs>
        <w:rPr>
          <w:rFonts w:asciiTheme="minorHAnsi" w:eastAsiaTheme="minorEastAsia" w:hAnsiTheme="minorHAnsi" w:cs="Arial"/>
          <w:bCs/>
          <w:sz w:val="22"/>
          <w:szCs w:val="22"/>
        </w:rPr>
      </w:pPr>
      <w:r>
        <w:rPr>
          <w:rFonts w:asciiTheme="minorHAnsi" w:eastAsiaTheme="minorEastAsia" w:hAnsiTheme="minorHAnsi" w:cs="Arial"/>
          <w:bCs/>
          <w:sz w:val="22"/>
          <w:szCs w:val="22"/>
        </w:rPr>
        <w:t>Y</w:t>
      </w:r>
      <w:r w:rsidRPr="00106A24">
        <w:rPr>
          <w:rFonts w:asciiTheme="minorHAnsi" w:eastAsiaTheme="minorEastAsia" w:hAnsiTheme="minorHAnsi" w:cs="Arial"/>
          <w:bCs/>
          <w:sz w:val="22"/>
          <w:szCs w:val="22"/>
        </w:rPr>
        <w:t xml:space="preserve">ou inform your TA, and </w:t>
      </w:r>
    </w:p>
    <w:p w14:paraId="5BAEF5FA" w14:textId="77777777" w:rsidR="00D962D8" w:rsidRDefault="00D962D8" w:rsidP="00D962D8">
      <w:pPr>
        <w:pStyle w:val="Header"/>
        <w:numPr>
          <w:ilvl w:val="0"/>
          <w:numId w:val="33"/>
        </w:numPr>
        <w:tabs>
          <w:tab w:val="left" w:pos="720"/>
        </w:tabs>
        <w:rPr>
          <w:rFonts w:asciiTheme="minorHAnsi" w:eastAsiaTheme="minorEastAsia" w:hAnsiTheme="minorHAnsi" w:cs="Arial"/>
          <w:bCs/>
          <w:sz w:val="22"/>
          <w:szCs w:val="22"/>
        </w:rPr>
      </w:pPr>
      <w:r>
        <w:rPr>
          <w:rFonts w:asciiTheme="minorHAnsi" w:eastAsiaTheme="minorEastAsia" w:hAnsiTheme="minorHAnsi" w:cs="Arial"/>
          <w:bCs/>
          <w:sz w:val="22"/>
          <w:szCs w:val="22"/>
        </w:rPr>
        <w:t>Y</w:t>
      </w:r>
      <w:r w:rsidRPr="00106A24">
        <w:rPr>
          <w:rFonts w:asciiTheme="minorHAnsi" w:eastAsiaTheme="minorEastAsia" w:hAnsiTheme="minorHAnsi" w:cs="Arial"/>
          <w:bCs/>
          <w:sz w:val="22"/>
          <w:szCs w:val="22"/>
        </w:rPr>
        <w:t xml:space="preserve">ou </w:t>
      </w:r>
      <w:r>
        <w:rPr>
          <w:rFonts w:asciiTheme="minorHAnsi" w:eastAsiaTheme="minorEastAsia" w:hAnsiTheme="minorHAnsi" w:cs="Arial"/>
          <w:bCs/>
          <w:sz w:val="22"/>
          <w:szCs w:val="22"/>
        </w:rPr>
        <w:t>email</w:t>
      </w:r>
      <w:r w:rsidRPr="00106A24">
        <w:rPr>
          <w:rFonts w:asciiTheme="minorHAnsi" w:eastAsiaTheme="minorEastAsia" w:hAnsiTheme="minorHAnsi" w:cs="Arial"/>
          <w:bCs/>
          <w:sz w:val="22"/>
          <w:szCs w:val="22"/>
        </w:rPr>
        <w:t xml:space="preserve"> </w:t>
      </w:r>
      <w:r>
        <w:rPr>
          <w:rFonts w:asciiTheme="minorHAnsi" w:eastAsiaTheme="minorEastAsia" w:hAnsiTheme="minorHAnsi" w:cs="Arial"/>
          <w:bCs/>
          <w:sz w:val="22"/>
          <w:szCs w:val="22"/>
        </w:rPr>
        <w:t xml:space="preserve">Dr. </w:t>
      </w:r>
      <w:r w:rsidRPr="00106A24">
        <w:rPr>
          <w:rFonts w:asciiTheme="minorHAnsi" w:eastAsiaTheme="minorEastAsia" w:hAnsiTheme="minorHAnsi" w:cs="Arial"/>
          <w:bCs/>
          <w:sz w:val="22"/>
          <w:szCs w:val="22"/>
        </w:rPr>
        <w:t>Mitchell Bruce</w:t>
      </w:r>
      <w:r>
        <w:rPr>
          <w:rFonts w:asciiTheme="minorHAnsi" w:eastAsiaTheme="minorEastAsia" w:hAnsiTheme="minorHAnsi" w:cs="Arial"/>
          <w:bCs/>
          <w:sz w:val="22"/>
          <w:szCs w:val="22"/>
        </w:rPr>
        <w:t xml:space="preserve"> at</w:t>
      </w:r>
      <w:r w:rsidRPr="005617B4">
        <w:rPr>
          <w:rFonts w:asciiTheme="minorHAnsi" w:eastAsiaTheme="minorEastAsia" w:hAnsiTheme="minorHAnsi" w:cs="Arial"/>
          <w:bCs/>
          <w:sz w:val="22"/>
          <w:szCs w:val="22"/>
        </w:rPr>
        <w:t xml:space="preserve"> mbruce@maine.edu </w:t>
      </w:r>
      <w:r w:rsidRPr="00106A24">
        <w:rPr>
          <w:rFonts w:asciiTheme="minorHAnsi" w:eastAsiaTheme="minorEastAsia" w:hAnsiTheme="minorHAnsi" w:cs="Arial"/>
          <w:bCs/>
          <w:sz w:val="22"/>
          <w:szCs w:val="22"/>
        </w:rPr>
        <w:t>to verify your ICN scoring average.</w:t>
      </w:r>
    </w:p>
    <w:p w14:paraId="621F60DE" w14:textId="77777777" w:rsidR="00D962D8" w:rsidRPr="005617B4" w:rsidRDefault="00D962D8" w:rsidP="00D962D8">
      <w:pPr>
        <w:spacing w:after="0" w:line="100" w:lineRule="exact"/>
        <w:ind w:right="43"/>
        <w:rPr>
          <w:rFonts w:eastAsia="Times New Roman" w:cs="Times New Roman"/>
          <w:bCs/>
          <w:sz w:val="10"/>
          <w:szCs w:val="10"/>
          <w:u w:color="000000"/>
        </w:rPr>
      </w:pPr>
    </w:p>
    <w:p w14:paraId="68D417D0" w14:textId="6D10470D" w:rsidR="00D962D8" w:rsidRPr="00E032CE" w:rsidRDefault="00D962D8" w:rsidP="434E22D1">
      <w:pPr>
        <w:spacing w:after="0" w:line="220" w:lineRule="exact"/>
        <w:ind w:right="43"/>
        <w:rPr>
          <w:rFonts w:eastAsia="Times New Roman" w:cs="Times New Roman"/>
        </w:rPr>
      </w:pPr>
      <w:r w:rsidRPr="434E22D1">
        <w:rPr>
          <w:rFonts w:eastAsia="Times New Roman" w:cs="Times New Roman"/>
        </w:rPr>
        <w:t xml:space="preserve">Lab issues </w:t>
      </w:r>
      <w:r w:rsidR="6585B83D" w:rsidRPr="434E22D1">
        <w:rPr>
          <w:rFonts w:eastAsia="Times New Roman" w:cs="Times New Roman"/>
        </w:rPr>
        <w:t>regarding</w:t>
      </w:r>
      <w:r w:rsidRPr="434E22D1">
        <w:rPr>
          <w:rFonts w:eastAsia="Times New Roman" w:cs="Times New Roman"/>
        </w:rPr>
        <w:t xml:space="preserve"> your TA:</w:t>
      </w:r>
    </w:p>
    <w:p w14:paraId="2BA2675F" w14:textId="77777777" w:rsidR="00D962D8" w:rsidRPr="00916E34" w:rsidRDefault="00D962D8" w:rsidP="00D962D8">
      <w:pPr>
        <w:pStyle w:val="ListParagraph"/>
        <w:numPr>
          <w:ilvl w:val="0"/>
          <w:numId w:val="3"/>
        </w:numPr>
        <w:spacing w:after="100" w:line="220" w:lineRule="exact"/>
        <w:ind w:right="48"/>
        <w:rPr>
          <w:rFonts w:eastAsia="Times New Roman" w:cs="Times New Roman"/>
          <w:bCs/>
          <w:sz w:val="22"/>
          <w:szCs w:val="22"/>
          <w:u w:color="000000"/>
        </w:rPr>
      </w:pPr>
      <w:r w:rsidRPr="00916E34">
        <w:rPr>
          <w:rFonts w:eastAsia="Times New Roman" w:cs="Times New Roman"/>
          <w:bCs/>
          <w:sz w:val="22"/>
          <w:szCs w:val="22"/>
        </w:rPr>
        <w:t xml:space="preserve">The TAs are </w:t>
      </w:r>
      <w:r w:rsidRPr="00916E34">
        <w:rPr>
          <w:rFonts w:eastAsia="Times New Roman" w:cs="Times New Roman"/>
          <w:bCs/>
          <w:sz w:val="22"/>
          <w:szCs w:val="22"/>
          <w:u w:color="000000"/>
        </w:rPr>
        <w:t>under the direction of Dr. Mitchell Bruce</w:t>
      </w:r>
      <w:r w:rsidRPr="00916E34">
        <w:rPr>
          <w:rFonts w:eastAsia="Times New Roman" w:cs="Times New Roman"/>
          <w:bCs/>
          <w:sz w:val="22"/>
          <w:szCs w:val="22"/>
        </w:rPr>
        <w:t>. If you have any issues regarding your TA, please contact Dr. Bruce at mbruce@maine.edu.</w:t>
      </w:r>
    </w:p>
    <w:p w14:paraId="10647511" w14:textId="77777777" w:rsidR="00D962D8" w:rsidRDefault="00D962D8" w:rsidP="00D962D8">
      <w:pPr>
        <w:spacing w:before="2" w:after="0" w:line="220" w:lineRule="exact"/>
        <w:ind w:right="43"/>
        <w:rPr>
          <w:rFonts w:eastAsia="Times New Roman" w:cs="Times New Roman"/>
          <w:b/>
          <w:bCs/>
          <w:u w:color="000000"/>
        </w:rPr>
      </w:pPr>
      <w:r>
        <w:rPr>
          <w:rFonts w:eastAsia="Times New Roman" w:cs="Times New Roman"/>
          <w:bCs/>
          <w:u w:color="000000"/>
        </w:rPr>
        <w:t>Getting help:</w:t>
      </w:r>
    </w:p>
    <w:p w14:paraId="78EBC093" w14:textId="77777777" w:rsidR="00D962D8" w:rsidRPr="002C0D29" w:rsidRDefault="00D962D8" w:rsidP="00D962D8">
      <w:pPr>
        <w:pStyle w:val="ListParagraph"/>
        <w:numPr>
          <w:ilvl w:val="0"/>
          <w:numId w:val="3"/>
        </w:numPr>
        <w:spacing w:before="2" w:after="100" w:line="220" w:lineRule="exact"/>
        <w:ind w:right="48"/>
        <w:rPr>
          <w:rFonts w:eastAsia="Times New Roman" w:cs="Times New Roman"/>
          <w:b/>
          <w:bCs/>
          <w:sz w:val="22"/>
          <w:szCs w:val="22"/>
          <w:u w:color="000000"/>
        </w:rPr>
      </w:pPr>
      <w:r w:rsidRPr="002D20BB">
        <w:rPr>
          <w:rFonts w:eastAsia="Times New Roman" w:cs="Times New Roman"/>
          <w:bCs/>
          <w:sz w:val="22"/>
          <w:szCs w:val="22"/>
          <w:u w:color="000000"/>
        </w:rPr>
        <w:t xml:space="preserve">If you have difficulties submitting lab work, it is your responsibility to get help and work out a solution with your TA. </w:t>
      </w:r>
      <w:proofErr w:type="gramStart"/>
      <w:r w:rsidRPr="002D20BB">
        <w:rPr>
          <w:rFonts w:eastAsia="Times New Roman" w:cs="Times New Roman"/>
          <w:bCs/>
          <w:sz w:val="22"/>
          <w:szCs w:val="22"/>
          <w:u w:color="000000"/>
        </w:rPr>
        <w:t>With the possible exception of</w:t>
      </w:r>
      <w:proofErr w:type="gramEnd"/>
      <w:r w:rsidRPr="002D20BB">
        <w:rPr>
          <w:rFonts w:eastAsia="Times New Roman" w:cs="Times New Roman"/>
          <w:bCs/>
          <w:sz w:val="22"/>
          <w:szCs w:val="22"/>
          <w:u w:color="000000"/>
        </w:rPr>
        <w:t xml:space="preserve"> the final assignment, lab work is never accepted past the end of classes. </w:t>
      </w:r>
    </w:p>
    <w:p w14:paraId="0747B879" w14:textId="77777777" w:rsidR="00D962D8" w:rsidRDefault="00D962D8" w:rsidP="00D962D8">
      <w:pPr>
        <w:pBdr>
          <w:top w:val="single" w:sz="4" w:space="1" w:color="auto"/>
          <w:left w:val="single" w:sz="4" w:space="4" w:color="auto"/>
          <w:bottom w:val="single" w:sz="4" w:space="1" w:color="auto"/>
          <w:right w:val="single" w:sz="4" w:space="4" w:color="auto"/>
        </w:pBdr>
        <w:spacing w:after="0" w:line="220" w:lineRule="exact"/>
        <w:ind w:right="43"/>
        <w:jc w:val="center"/>
        <w:rPr>
          <w:rFonts w:eastAsia="Times New Roman" w:cs="Times New Roman"/>
          <w:b/>
          <w:bCs/>
          <w:u w:val="single" w:color="000000"/>
        </w:rPr>
      </w:pPr>
      <w:r w:rsidRPr="0075416E">
        <w:rPr>
          <w:rFonts w:eastAsia="Times New Roman" w:cs="Times New Roman"/>
          <w:b/>
          <w:bCs/>
          <w:u w:val="single" w:color="000000"/>
        </w:rPr>
        <w:t xml:space="preserve">Why </w:t>
      </w:r>
      <w:r>
        <w:rPr>
          <w:rFonts w:eastAsia="Times New Roman" w:cs="Times New Roman"/>
          <w:b/>
          <w:bCs/>
          <w:u w:val="single" w:color="000000"/>
        </w:rPr>
        <w:t>do we allow students in CHY 124 to continue</w:t>
      </w:r>
      <w:r w:rsidRPr="0075416E">
        <w:rPr>
          <w:rFonts w:eastAsia="Times New Roman" w:cs="Times New Roman"/>
          <w:b/>
          <w:bCs/>
          <w:u w:val="single" w:color="000000"/>
        </w:rPr>
        <w:t xml:space="preserve"> </w:t>
      </w:r>
      <w:r>
        <w:rPr>
          <w:rFonts w:eastAsia="Times New Roman" w:cs="Times New Roman"/>
          <w:b/>
          <w:bCs/>
          <w:u w:val="single" w:color="000000"/>
        </w:rPr>
        <w:t xml:space="preserve">if </w:t>
      </w:r>
      <w:r w:rsidRPr="0075416E">
        <w:rPr>
          <w:rFonts w:eastAsia="Times New Roman" w:cs="Times New Roman"/>
          <w:b/>
          <w:bCs/>
          <w:u w:val="single" w:color="000000"/>
        </w:rPr>
        <w:t>dropping the class</w:t>
      </w:r>
      <w:r>
        <w:rPr>
          <w:rFonts w:eastAsia="Times New Roman" w:cs="Times New Roman"/>
          <w:b/>
          <w:bCs/>
          <w:u w:val="single" w:color="000000"/>
        </w:rPr>
        <w:t xml:space="preserve"> (CHY 122)</w:t>
      </w:r>
      <w:r w:rsidRPr="0075416E">
        <w:rPr>
          <w:rFonts w:eastAsia="Times New Roman" w:cs="Times New Roman"/>
          <w:b/>
          <w:bCs/>
          <w:u w:val="single" w:color="000000"/>
        </w:rPr>
        <w:t>?</w:t>
      </w:r>
    </w:p>
    <w:p w14:paraId="657CB12D" w14:textId="77777777" w:rsidR="00D962D8" w:rsidRPr="0075416E" w:rsidRDefault="00D962D8" w:rsidP="00D962D8">
      <w:pPr>
        <w:pBdr>
          <w:top w:val="single" w:sz="4" w:space="1" w:color="auto"/>
          <w:left w:val="single" w:sz="4" w:space="4" w:color="auto"/>
          <w:bottom w:val="single" w:sz="4" w:space="1" w:color="auto"/>
          <w:right w:val="single" w:sz="4" w:space="4" w:color="auto"/>
        </w:pBdr>
        <w:spacing w:after="0" w:line="100" w:lineRule="exact"/>
        <w:ind w:right="43"/>
        <w:jc w:val="center"/>
        <w:rPr>
          <w:rFonts w:eastAsia="Times New Roman" w:cs="Times New Roman"/>
          <w:b/>
          <w:bCs/>
          <w:u w:val="single" w:color="000000"/>
        </w:rPr>
      </w:pPr>
    </w:p>
    <w:p w14:paraId="7BA60687" w14:textId="77777777" w:rsidR="00D962D8" w:rsidRPr="0075416E" w:rsidRDefault="00D962D8" w:rsidP="00D962D8">
      <w:pPr>
        <w:pBdr>
          <w:top w:val="single" w:sz="4" w:space="1" w:color="auto"/>
          <w:left w:val="single" w:sz="4" w:space="4" w:color="auto"/>
          <w:bottom w:val="single" w:sz="4" w:space="1" w:color="auto"/>
          <w:right w:val="single" w:sz="4" w:space="4" w:color="auto"/>
        </w:pBdr>
        <w:spacing w:after="0" w:line="220" w:lineRule="exact"/>
        <w:ind w:right="43"/>
        <w:rPr>
          <w:rFonts w:eastAsia="Times New Roman" w:cs="Times New Roman"/>
          <w:bCs/>
        </w:rPr>
      </w:pPr>
      <w:r w:rsidRPr="0075416E">
        <w:rPr>
          <w:rFonts w:eastAsia="Times New Roman" w:cs="Times New Roman"/>
          <w:bCs/>
        </w:rPr>
        <w:t xml:space="preserve">The reasons are </w:t>
      </w:r>
      <w:proofErr w:type="gramStart"/>
      <w:r w:rsidRPr="0075416E">
        <w:rPr>
          <w:rFonts w:eastAsia="Times New Roman" w:cs="Times New Roman"/>
          <w:bCs/>
        </w:rPr>
        <w:t>pretty straight-forward</w:t>
      </w:r>
      <w:proofErr w:type="gramEnd"/>
      <w:r w:rsidRPr="0075416E">
        <w:rPr>
          <w:rFonts w:eastAsia="Times New Roman" w:cs="Times New Roman"/>
          <w:bCs/>
        </w:rPr>
        <w:t xml:space="preserve">. </w:t>
      </w:r>
    </w:p>
    <w:p w14:paraId="2B555A90" w14:textId="77777777" w:rsidR="00D962D8" w:rsidRPr="0075416E" w:rsidRDefault="00D962D8" w:rsidP="00D962D8">
      <w:pPr>
        <w:pBdr>
          <w:top w:val="single" w:sz="4" w:space="1" w:color="auto"/>
          <w:left w:val="single" w:sz="4" w:space="4" w:color="auto"/>
          <w:bottom w:val="single" w:sz="4" w:space="1" w:color="auto"/>
          <w:right w:val="single" w:sz="4" w:space="4" w:color="auto"/>
        </w:pBdr>
        <w:spacing w:after="0" w:line="100" w:lineRule="exact"/>
        <w:ind w:right="43"/>
        <w:rPr>
          <w:rFonts w:eastAsia="Times New Roman" w:cs="Times New Roman"/>
          <w:bCs/>
        </w:rPr>
      </w:pPr>
    </w:p>
    <w:p w14:paraId="048000FC" w14:textId="77777777" w:rsidR="00D962D8" w:rsidRDefault="00D962D8" w:rsidP="00D962D8">
      <w:pPr>
        <w:pBdr>
          <w:top w:val="single" w:sz="4" w:space="1" w:color="auto"/>
          <w:left w:val="single" w:sz="4" w:space="4" w:color="auto"/>
          <w:bottom w:val="single" w:sz="4" w:space="1" w:color="auto"/>
          <w:right w:val="single" w:sz="4" w:space="4" w:color="auto"/>
        </w:pBdr>
        <w:spacing w:after="0" w:line="220" w:lineRule="exact"/>
        <w:ind w:right="43"/>
        <w:rPr>
          <w:rFonts w:eastAsia="Times New Roman" w:cs="Times New Roman"/>
          <w:bCs/>
        </w:rPr>
      </w:pPr>
      <w:r w:rsidRPr="0075416E">
        <w:rPr>
          <w:rFonts w:eastAsia="Times New Roman" w:cs="Times New Roman"/>
          <w:bCs/>
        </w:rPr>
        <w:t xml:space="preserve">(1) </w:t>
      </w:r>
      <w:r>
        <w:rPr>
          <w:rFonts w:eastAsia="Times New Roman" w:cs="Times New Roman"/>
          <w:bCs/>
        </w:rPr>
        <w:t>Students in CHY 122, have already demonstrated an understanding of first semester general chemistry by obtaining a grade (or equivalent) of C- or better in CHY 121 and CHY 123. This suggests some basic understanding of chemistry.</w:t>
      </w:r>
    </w:p>
    <w:p w14:paraId="3DB27FA4" w14:textId="77777777" w:rsidR="00D962D8" w:rsidRDefault="00D962D8" w:rsidP="00D962D8">
      <w:pPr>
        <w:pBdr>
          <w:top w:val="single" w:sz="4" w:space="1" w:color="auto"/>
          <w:left w:val="single" w:sz="4" w:space="4" w:color="auto"/>
          <w:bottom w:val="single" w:sz="4" w:space="1" w:color="auto"/>
          <w:right w:val="single" w:sz="4" w:space="4" w:color="auto"/>
        </w:pBdr>
        <w:spacing w:after="0" w:line="100" w:lineRule="exact"/>
        <w:ind w:right="43"/>
        <w:rPr>
          <w:rFonts w:eastAsia="Times New Roman" w:cs="Times New Roman"/>
          <w:bCs/>
        </w:rPr>
      </w:pPr>
    </w:p>
    <w:p w14:paraId="03D783FC" w14:textId="77777777" w:rsidR="00D962D8" w:rsidRDefault="00D962D8" w:rsidP="00D962D8">
      <w:pPr>
        <w:pBdr>
          <w:top w:val="single" w:sz="4" w:space="1" w:color="auto"/>
          <w:left w:val="single" w:sz="4" w:space="4" w:color="auto"/>
          <w:bottom w:val="single" w:sz="4" w:space="1" w:color="auto"/>
          <w:right w:val="single" w:sz="4" w:space="4" w:color="auto"/>
        </w:pBdr>
        <w:spacing w:after="0" w:line="220" w:lineRule="exact"/>
        <w:ind w:right="43"/>
        <w:rPr>
          <w:rFonts w:eastAsia="Times New Roman" w:cs="Times New Roman"/>
          <w:bCs/>
        </w:rPr>
      </w:pPr>
      <w:r>
        <w:rPr>
          <w:rFonts w:eastAsia="Times New Roman" w:cs="Times New Roman"/>
          <w:bCs/>
        </w:rPr>
        <w:t>(2) Although</w:t>
      </w:r>
      <w:r w:rsidRPr="0075416E">
        <w:rPr>
          <w:rFonts w:eastAsia="Times New Roman" w:cs="Times New Roman"/>
          <w:bCs/>
        </w:rPr>
        <w:t xml:space="preserve"> lab and class are co-requisites</w:t>
      </w:r>
      <w:r>
        <w:rPr>
          <w:rFonts w:eastAsia="Times New Roman" w:cs="Times New Roman"/>
          <w:bCs/>
        </w:rPr>
        <w:t xml:space="preserve">, the basic understanding from CHY 121/CHY123 suggests you </w:t>
      </w:r>
      <w:proofErr w:type="gramStart"/>
      <w:r>
        <w:rPr>
          <w:rFonts w:eastAsia="Times New Roman" w:cs="Times New Roman"/>
          <w:bCs/>
        </w:rPr>
        <w:t>are capable of learning</w:t>
      </w:r>
      <w:proofErr w:type="gramEnd"/>
      <w:r>
        <w:rPr>
          <w:rFonts w:eastAsia="Times New Roman" w:cs="Times New Roman"/>
          <w:bCs/>
        </w:rPr>
        <w:t xml:space="preserve"> the chemistry necessary to perform CHY 124 experiments safely. </w:t>
      </w:r>
    </w:p>
    <w:p w14:paraId="7DEF0002" w14:textId="77777777" w:rsidR="00D962D8" w:rsidRPr="0075416E" w:rsidRDefault="00D962D8" w:rsidP="00D962D8">
      <w:pPr>
        <w:pBdr>
          <w:top w:val="single" w:sz="4" w:space="1" w:color="auto"/>
          <w:left w:val="single" w:sz="4" w:space="4" w:color="auto"/>
          <w:bottom w:val="single" w:sz="4" w:space="1" w:color="auto"/>
          <w:right w:val="single" w:sz="4" w:space="4" w:color="auto"/>
        </w:pBdr>
        <w:spacing w:after="0" w:line="100" w:lineRule="exact"/>
        <w:ind w:right="43"/>
        <w:rPr>
          <w:rFonts w:eastAsia="Times New Roman" w:cs="Times New Roman"/>
          <w:bCs/>
        </w:rPr>
      </w:pPr>
    </w:p>
    <w:p w14:paraId="54E04609" w14:textId="77777777" w:rsidR="00D962D8" w:rsidRPr="0075416E" w:rsidRDefault="00D962D8" w:rsidP="00D962D8">
      <w:pPr>
        <w:pBdr>
          <w:top w:val="single" w:sz="4" w:space="1" w:color="auto"/>
          <w:left w:val="single" w:sz="4" w:space="4" w:color="auto"/>
          <w:bottom w:val="single" w:sz="4" w:space="1" w:color="auto"/>
          <w:right w:val="single" w:sz="4" w:space="4" w:color="auto"/>
        </w:pBdr>
        <w:spacing w:after="0" w:line="220" w:lineRule="exact"/>
        <w:ind w:right="43"/>
        <w:rPr>
          <w:rFonts w:eastAsia="Times New Roman" w:cs="Times New Roman"/>
          <w:bCs/>
        </w:rPr>
      </w:pPr>
      <w:r w:rsidRPr="0075416E">
        <w:rPr>
          <w:rFonts w:eastAsia="Times New Roman" w:cs="Times New Roman"/>
          <w:bCs/>
        </w:rPr>
        <w:t xml:space="preserve">(3) </w:t>
      </w:r>
      <w:r>
        <w:rPr>
          <w:rFonts w:eastAsia="Times New Roman" w:cs="Times New Roman"/>
          <w:bCs/>
        </w:rPr>
        <w:t>As long as you maintain an average lab score above 70%, you will be permitted to continue in lab, even if you drop the class (CHY 122).</w:t>
      </w:r>
    </w:p>
    <w:p w14:paraId="5B4488F0" w14:textId="77777777" w:rsidR="002C0D29" w:rsidRPr="000175F7" w:rsidRDefault="002C0D29" w:rsidP="006E03A1">
      <w:pPr>
        <w:spacing w:before="2" w:after="0" w:line="242" w:lineRule="auto"/>
        <w:ind w:right="48"/>
        <w:rPr>
          <w:rFonts w:eastAsia="Times New Roman" w:cs="Times New Roman"/>
          <w:b/>
          <w:bCs/>
          <w:sz w:val="10"/>
          <w:szCs w:val="10"/>
        </w:rPr>
      </w:pPr>
    </w:p>
    <w:p w14:paraId="7D037BAB" w14:textId="58FF2B38" w:rsidR="007C047E" w:rsidRDefault="000175F7" w:rsidP="006E03A1">
      <w:pPr>
        <w:spacing w:before="2" w:after="0" w:line="242" w:lineRule="auto"/>
        <w:ind w:right="48"/>
        <w:rPr>
          <w:rFonts w:eastAsia="Times New Roman" w:cs="Times New Roman"/>
          <w:sz w:val="24"/>
          <w:szCs w:val="24"/>
        </w:rPr>
      </w:pPr>
      <w:r>
        <w:rPr>
          <w:rFonts w:eastAsia="Times New Roman" w:cs="Times New Roman"/>
          <w:b/>
          <w:bCs/>
          <w:sz w:val="24"/>
          <w:szCs w:val="24"/>
        </w:rPr>
        <w:t>9</w:t>
      </w:r>
      <w:r w:rsidR="007C047E" w:rsidRPr="007C047E">
        <w:rPr>
          <w:rFonts w:eastAsia="Times New Roman" w:cs="Times New Roman"/>
          <w:b/>
          <w:bCs/>
          <w:sz w:val="24"/>
          <w:szCs w:val="24"/>
        </w:rPr>
        <w:t xml:space="preserve">. </w:t>
      </w:r>
      <w:r w:rsidR="008A478B" w:rsidRPr="009046D1">
        <w:rPr>
          <w:rFonts w:eastAsia="Times New Roman" w:cs="Times New Roman"/>
          <w:b/>
          <w:bCs/>
          <w:sz w:val="24"/>
          <w:szCs w:val="24"/>
          <w:u w:val="single" w:color="000000"/>
        </w:rPr>
        <w:t>Laboratory Curriculum and Topics Covered</w:t>
      </w:r>
      <w:r w:rsidR="0075416E">
        <w:rPr>
          <w:rFonts w:eastAsia="Times New Roman" w:cs="Times New Roman"/>
          <w:b/>
          <w:bCs/>
          <w:sz w:val="24"/>
          <w:szCs w:val="24"/>
          <w:u w:val="single" w:color="000000"/>
        </w:rPr>
        <w:t xml:space="preserve"> (specimen curriculum)</w:t>
      </w:r>
      <w:r w:rsidR="00802CE2" w:rsidRPr="009046D1">
        <w:rPr>
          <w:rFonts w:eastAsia="Times New Roman" w:cs="Times New Roman"/>
          <w:sz w:val="24"/>
          <w:szCs w:val="24"/>
        </w:rPr>
        <w:t xml:space="preserve">: </w:t>
      </w:r>
    </w:p>
    <w:p w14:paraId="09AC437D" w14:textId="77777777" w:rsidR="007C047E" w:rsidRPr="00C73440" w:rsidRDefault="007C047E" w:rsidP="006E03A1">
      <w:pPr>
        <w:spacing w:before="2" w:after="0" w:line="242" w:lineRule="auto"/>
        <w:ind w:right="48"/>
        <w:rPr>
          <w:rFonts w:eastAsia="Times New Roman" w:cs="Times New Roman"/>
          <w:sz w:val="10"/>
          <w:szCs w:val="10"/>
        </w:rPr>
      </w:pPr>
    </w:p>
    <w:p w14:paraId="30A5C955" w14:textId="77777777" w:rsidR="007D5C21" w:rsidRPr="00250945" w:rsidRDefault="007D5C21" w:rsidP="007D5C21">
      <w:pPr>
        <w:spacing w:before="2" w:after="0" w:line="242" w:lineRule="auto"/>
        <w:ind w:right="48"/>
        <w:rPr>
          <w:rFonts w:eastAsia="Times New Roman" w:cs="Times New Roman"/>
          <w:u w:color="000000"/>
        </w:rPr>
      </w:pPr>
      <w:r w:rsidRPr="0010432F">
        <w:rPr>
          <w:rFonts w:eastAsia="Times New Roman" w:cs="Times New Roman"/>
          <w:b/>
          <w:bCs/>
          <w:sz w:val="24"/>
          <w:szCs w:val="24"/>
          <w:highlight w:val="yellow"/>
        </w:rPr>
        <w:t>The information below represents</w:t>
      </w:r>
      <w:r w:rsidRPr="0010432F">
        <w:rPr>
          <w:b/>
          <w:sz w:val="24"/>
          <w:highlight w:val="yellow"/>
        </w:rPr>
        <w:t xml:space="preserve"> </w:t>
      </w:r>
      <w:r>
        <w:rPr>
          <w:b/>
          <w:sz w:val="24"/>
          <w:highlight w:val="yellow"/>
        </w:rPr>
        <w:t xml:space="preserve">either </w:t>
      </w:r>
      <w:r w:rsidRPr="0010432F">
        <w:rPr>
          <w:b/>
          <w:sz w:val="24"/>
          <w:highlight w:val="yellow"/>
        </w:rPr>
        <w:t xml:space="preserve">the course </w:t>
      </w:r>
      <w:r w:rsidRPr="0010432F">
        <w:rPr>
          <w:rFonts w:eastAsia="Times New Roman" w:cs="Times New Roman"/>
          <w:b/>
          <w:bCs/>
          <w:sz w:val="24"/>
          <w:szCs w:val="24"/>
          <w:highlight w:val="yellow"/>
        </w:rPr>
        <w:t xml:space="preserve">experiments used in </w:t>
      </w:r>
      <w:r>
        <w:rPr>
          <w:rFonts w:eastAsia="Times New Roman" w:cs="Times New Roman"/>
          <w:b/>
          <w:bCs/>
          <w:sz w:val="24"/>
          <w:szCs w:val="24"/>
          <w:highlight w:val="yellow"/>
        </w:rPr>
        <w:t>Spring</w:t>
      </w:r>
      <w:r w:rsidRPr="0010432F">
        <w:rPr>
          <w:rFonts w:eastAsia="Times New Roman" w:cs="Times New Roman"/>
          <w:b/>
          <w:bCs/>
          <w:sz w:val="24"/>
          <w:szCs w:val="24"/>
          <w:highlight w:val="yellow"/>
        </w:rPr>
        <w:t xml:space="preserve"> 202</w:t>
      </w:r>
      <w:r>
        <w:rPr>
          <w:rFonts w:eastAsia="Times New Roman" w:cs="Times New Roman"/>
          <w:b/>
          <w:bCs/>
          <w:sz w:val="24"/>
          <w:szCs w:val="24"/>
          <w:highlight w:val="yellow"/>
        </w:rPr>
        <w:t>2 or the proposed sequence for Spring 2023</w:t>
      </w:r>
      <w:r w:rsidRPr="0010432F">
        <w:rPr>
          <w:rFonts w:eastAsia="Times New Roman" w:cs="Times New Roman"/>
          <w:b/>
          <w:bCs/>
          <w:sz w:val="24"/>
          <w:szCs w:val="24"/>
          <w:highlight w:val="yellow"/>
        </w:rPr>
        <w:t>.</w:t>
      </w:r>
      <w:r w:rsidRPr="0010432F">
        <w:rPr>
          <w:b/>
          <w:sz w:val="24"/>
          <w:highlight w:val="yellow"/>
        </w:rPr>
        <w:t xml:space="preserve"> The actual sequence of labs </w:t>
      </w:r>
      <w:r w:rsidRPr="00BF5F52">
        <w:rPr>
          <w:rFonts w:eastAsia="Times New Roman" w:cs="Times New Roman"/>
          <w:b/>
          <w:bCs/>
          <w:sz w:val="24"/>
          <w:szCs w:val="24"/>
          <w:highlight w:val="yellow"/>
        </w:rPr>
        <w:t>and relative points associated with various assignments</w:t>
      </w:r>
      <w:r w:rsidRPr="0010432F">
        <w:rPr>
          <w:b/>
          <w:sz w:val="24"/>
          <w:highlight w:val="yellow"/>
        </w:rPr>
        <w:t xml:space="preserve"> may be different.</w:t>
      </w:r>
      <w:r w:rsidRPr="0010432F">
        <w:rPr>
          <w:rFonts w:eastAsia="Times New Roman" w:cs="Times New Roman"/>
          <w:b/>
          <w:bCs/>
          <w:sz w:val="24"/>
          <w:szCs w:val="24"/>
          <w:highlight w:val="yellow"/>
        </w:rPr>
        <w:t xml:space="preserve"> </w:t>
      </w:r>
    </w:p>
    <w:p w14:paraId="6329A130" w14:textId="77777777" w:rsidR="007C047E" w:rsidRPr="00C73440" w:rsidRDefault="007C047E" w:rsidP="006E03A1">
      <w:pPr>
        <w:spacing w:before="2" w:after="0" w:line="242" w:lineRule="auto"/>
        <w:ind w:right="48"/>
        <w:rPr>
          <w:rFonts w:eastAsia="Times New Roman" w:cs="Times New Roman"/>
          <w:sz w:val="10"/>
          <w:szCs w:val="10"/>
        </w:rPr>
      </w:pPr>
    </w:p>
    <w:p w14:paraId="4F198A13" w14:textId="77777777" w:rsidR="006A274C" w:rsidRPr="007D5C21" w:rsidRDefault="00B13C5B" w:rsidP="006E03A1">
      <w:pPr>
        <w:spacing w:before="2" w:after="0" w:line="242" w:lineRule="auto"/>
        <w:ind w:right="48"/>
        <w:rPr>
          <w:rFonts w:eastAsia="Times New Roman" w:cs="Times New Roman"/>
        </w:rPr>
      </w:pPr>
      <w:r w:rsidRPr="007D5C21">
        <w:rPr>
          <w:rFonts w:eastAsia="Times New Roman" w:cs="Times New Roman"/>
        </w:rPr>
        <w:t xml:space="preserve">Please note that the point totals for each week can </w:t>
      </w:r>
      <w:r w:rsidR="007658FB" w:rsidRPr="007D5C21">
        <w:rPr>
          <w:rFonts w:eastAsia="Times New Roman" w:cs="Times New Roman"/>
        </w:rPr>
        <w:t xml:space="preserve">also </w:t>
      </w:r>
      <w:r w:rsidRPr="007D5C21">
        <w:rPr>
          <w:rFonts w:eastAsia="Times New Roman" w:cs="Times New Roman"/>
        </w:rPr>
        <w:t>be different.</w:t>
      </w:r>
    </w:p>
    <w:p w14:paraId="21D2DA5D" w14:textId="77777777" w:rsidR="00044A94" w:rsidRPr="007D5C21" w:rsidRDefault="00044A94" w:rsidP="006E03A1">
      <w:pPr>
        <w:spacing w:before="2" w:after="0" w:line="242" w:lineRule="auto"/>
        <w:ind w:right="48"/>
        <w:rPr>
          <w:rFonts w:eastAsia="Times New Roman" w:cs="Times New Roman"/>
        </w:rPr>
      </w:pPr>
    </w:p>
    <w:p w14:paraId="310FE4FF" w14:textId="77777777" w:rsidR="00044A94" w:rsidRPr="007D5C21" w:rsidRDefault="00044A94" w:rsidP="00044A94">
      <w:pPr>
        <w:tabs>
          <w:tab w:val="left" w:pos="1530"/>
          <w:tab w:val="left" w:pos="3700"/>
        </w:tabs>
        <w:spacing w:after="100" w:line="240" w:lineRule="auto"/>
        <w:ind w:left="1440" w:right="-14" w:hanging="1440"/>
        <w:rPr>
          <w:rFonts w:eastAsia="Times New Roman" w:cs="Times New Roman"/>
        </w:rPr>
      </w:pPr>
      <w:r w:rsidRPr="007D5C21">
        <w:rPr>
          <w:rFonts w:eastAsia="Times New Roman" w:cs="Times New Roman"/>
        </w:rPr>
        <w:t>Week 1</w:t>
      </w:r>
      <w:r w:rsidRPr="007D5C21">
        <w:rPr>
          <w:rFonts w:eastAsia="Times New Roman" w:cs="Times New Roman"/>
        </w:rPr>
        <w:tab/>
        <w:t>ICN Basics, Safety and Policy Quiz. Students are required to study the materials provided and to pass an online quiz (≥ 75%) [scale: 0-100%]. (total assignment: 100 pts)</w:t>
      </w:r>
    </w:p>
    <w:p w14:paraId="49D0E1DA" w14:textId="77777777" w:rsidR="00044A94" w:rsidRPr="007D5C21" w:rsidRDefault="00044A94" w:rsidP="00044A94">
      <w:pPr>
        <w:tabs>
          <w:tab w:val="left" w:pos="1530"/>
          <w:tab w:val="left" w:pos="3700"/>
        </w:tabs>
        <w:spacing w:after="100" w:line="240" w:lineRule="auto"/>
        <w:ind w:left="1440" w:right="-14" w:hanging="1440"/>
        <w:rPr>
          <w:rFonts w:eastAsia="Times New Roman" w:cs="Times New Roman"/>
        </w:rPr>
      </w:pPr>
      <w:r w:rsidRPr="007D5C21">
        <w:rPr>
          <w:rFonts w:eastAsia="Times New Roman" w:cs="Times New Roman"/>
        </w:rPr>
        <w:t>Week 2</w:t>
      </w:r>
      <w:r w:rsidRPr="007D5C21">
        <w:rPr>
          <w:rFonts w:eastAsia="Times New Roman" w:cs="Times New Roman"/>
        </w:rPr>
        <w:tab/>
        <w:t>Gas Laws: Determination of Gas Constant R. The lab uses Dalton's Law of Partial Pressures to determine the pressure of oxygen gas collected [scale: pre-lab assignment and pre-lab discussion, safe behavior in lab, laboratory work including taking notes, and post-lab discussion: 20%; lab report: 80%]. (Lab Report) (total assignment: 100 pts).</w:t>
      </w:r>
    </w:p>
    <w:p w14:paraId="6D755284" w14:textId="77777777" w:rsidR="00044A94" w:rsidRPr="007D5C21" w:rsidRDefault="00044A94" w:rsidP="00044A94">
      <w:pPr>
        <w:tabs>
          <w:tab w:val="left" w:pos="1530"/>
          <w:tab w:val="left" w:pos="3700"/>
        </w:tabs>
        <w:spacing w:after="100" w:line="240" w:lineRule="auto"/>
        <w:ind w:left="1440" w:right="-14" w:hanging="1440"/>
        <w:rPr>
          <w:rFonts w:eastAsia="Times New Roman" w:cs="Times New Roman"/>
        </w:rPr>
      </w:pPr>
      <w:r w:rsidRPr="007D5C21">
        <w:rPr>
          <w:rFonts w:eastAsia="Times New Roman" w:cs="Times New Roman"/>
        </w:rPr>
        <w:t>Week 3</w:t>
      </w:r>
      <w:r w:rsidRPr="007D5C21">
        <w:rPr>
          <w:rFonts w:eastAsia="Times New Roman" w:cs="Times New Roman"/>
        </w:rPr>
        <w:tab/>
      </w:r>
      <w:r w:rsidRPr="007D5C21">
        <w:rPr>
          <w:rFonts w:cs="Times New Roman"/>
        </w:rPr>
        <w:t xml:space="preserve">Phases of Water. The experiment involves experimentally determining the heat of fusion, </w:t>
      </w:r>
      <w:r w:rsidRPr="007D5C21">
        <w:rPr>
          <w:rFonts w:ascii="Symbol" w:hAnsi="Symbol" w:cs="Times New Roman"/>
        </w:rPr>
        <w:t></w:t>
      </w:r>
      <w:r w:rsidRPr="007D5C21">
        <w:rPr>
          <w:rFonts w:cs="Times New Roman"/>
        </w:rPr>
        <w:t>H</w:t>
      </w:r>
      <w:r w:rsidRPr="007D5C21">
        <w:rPr>
          <w:rFonts w:cs="Times New Roman"/>
          <w:vertAlign w:val="subscript"/>
        </w:rPr>
        <w:t>fus</w:t>
      </w:r>
      <w:r w:rsidRPr="007D5C21">
        <w:rPr>
          <w:rFonts w:cs="Times New Roman"/>
        </w:rPr>
        <w:t xml:space="preserve">, for ice. </w:t>
      </w:r>
      <w:r w:rsidRPr="007D5C21">
        <w:rPr>
          <w:rFonts w:eastAsia="Times New Roman" w:cs="Times New Roman"/>
        </w:rPr>
        <w:t>[scale: pre-lab assignment and pre-lab discussion, safe behavior in lab, laboratory work including taking notes, and post-lab discussion: 20%; lab report: 80%]. (Lab Report) (total assignment: 100 pts).</w:t>
      </w:r>
    </w:p>
    <w:p w14:paraId="48EB887D" w14:textId="77777777" w:rsidR="00044A94" w:rsidRPr="007D5C21" w:rsidRDefault="00044A94" w:rsidP="00044A94">
      <w:pPr>
        <w:tabs>
          <w:tab w:val="left" w:pos="1530"/>
          <w:tab w:val="left" w:pos="3700"/>
        </w:tabs>
        <w:spacing w:after="100" w:line="240" w:lineRule="auto"/>
        <w:ind w:left="1440" w:right="-14" w:hanging="1440"/>
        <w:rPr>
          <w:rFonts w:eastAsia="Times New Roman" w:cs="Times New Roman"/>
        </w:rPr>
      </w:pPr>
      <w:r w:rsidRPr="007D5C21">
        <w:rPr>
          <w:rFonts w:eastAsia="Times New Roman" w:cs="Times New Roman"/>
        </w:rPr>
        <w:t>Week 4</w:t>
      </w:r>
      <w:r w:rsidRPr="007D5C21">
        <w:rPr>
          <w:rFonts w:eastAsia="Times New Roman" w:cs="Times New Roman"/>
        </w:rPr>
        <w:tab/>
        <w:t xml:space="preserve">Writing Lab Reports Workshop. This workshop helps students develop skill in writing lab reports as well as understanding the expectations that lab instructors have for organization, presentation, analysis, and conclusions of lab reports. Students bring in graded lab work as well as a draft lab report. There are required post lab questions. </w:t>
      </w:r>
      <w:r w:rsidRPr="007D5C21">
        <w:rPr>
          <w:rFonts w:eastAsia="Times New Roman" w:cs="Times New Roman"/>
        </w:rPr>
        <w:lastRenderedPageBreak/>
        <w:t xml:space="preserve">[scale: 0-100%]. (post lab assignment) (total assignment: 100 pts). </w:t>
      </w:r>
    </w:p>
    <w:p w14:paraId="0EE00AE4" w14:textId="77777777" w:rsidR="00044A94" w:rsidRPr="007D5C21" w:rsidRDefault="00044A94" w:rsidP="00044A94">
      <w:pPr>
        <w:tabs>
          <w:tab w:val="left" w:pos="1530"/>
          <w:tab w:val="left" w:pos="3700"/>
        </w:tabs>
        <w:spacing w:after="100" w:line="240" w:lineRule="auto"/>
        <w:ind w:left="1440" w:right="-14" w:hanging="1440"/>
        <w:rPr>
          <w:rFonts w:eastAsia="Times New Roman"/>
        </w:rPr>
      </w:pPr>
      <w:r w:rsidRPr="007D5C21">
        <w:rPr>
          <w:rFonts w:eastAsia="Times New Roman" w:cs="Times New Roman"/>
        </w:rPr>
        <w:t>Week 5</w:t>
      </w:r>
      <w:r w:rsidRPr="007D5C21">
        <w:rPr>
          <w:rFonts w:eastAsia="Times New Roman" w:cs="Times New Roman"/>
        </w:rPr>
        <w:tab/>
        <w:t xml:space="preserve">Freezing Point Depression.  This lab involves the </w:t>
      </w:r>
      <w:r w:rsidRPr="007D5C21">
        <w:rPr>
          <w:rFonts w:eastAsia="Times New Roman"/>
        </w:rPr>
        <w:t xml:space="preserve">determination of the molecular weight of a solute from the freezing point depression of the solution. </w:t>
      </w:r>
      <w:r w:rsidRPr="007D5C21">
        <w:rPr>
          <w:rFonts w:eastAsia="Times New Roman" w:cs="Times New Roman"/>
        </w:rPr>
        <w:t>[scale: pre-lab assignment and pre-lab discussion, safe behavior in lab, laboratory work including taking notes, and post-lab discussion: 20%; lab report: 80%]. (Lab Report) (total assignment: 100 pts).</w:t>
      </w:r>
    </w:p>
    <w:p w14:paraId="440E7A62" w14:textId="77777777" w:rsidR="007D5C21" w:rsidRPr="007D5C21" w:rsidRDefault="007D5C21" w:rsidP="007D5C21">
      <w:pPr>
        <w:tabs>
          <w:tab w:val="left" w:pos="1530"/>
          <w:tab w:val="left" w:pos="3700"/>
        </w:tabs>
        <w:spacing w:after="0" w:line="240" w:lineRule="auto"/>
        <w:ind w:left="1440" w:right="-20" w:hanging="1440"/>
        <w:rPr>
          <w:rFonts w:cs="Times New Roman"/>
        </w:rPr>
      </w:pPr>
      <w:r w:rsidRPr="007D5C21">
        <w:rPr>
          <w:rFonts w:cs="Times New Roman"/>
        </w:rPr>
        <w:t>Week 6</w:t>
      </w:r>
      <w:r w:rsidRPr="007D5C21">
        <w:rPr>
          <w:rFonts w:cs="Times New Roman"/>
        </w:rPr>
        <w:tab/>
      </w:r>
      <w:r w:rsidRPr="007D5C21">
        <w:rPr>
          <w:rFonts w:cs="Times New Roman"/>
          <w:highlight w:val="yellow"/>
        </w:rPr>
        <w:t>Make-Up Labs (The actual schedule of make-up labs will often be different each semester)</w:t>
      </w:r>
      <w:r w:rsidRPr="007D5C21">
        <w:rPr>
          <w:rFonts w:cs="Times New Roman"/>
        </w:rPr>
        <w:t xml:space="preserve"> </w:t>
      </w:r>
      <w:r w:rsidRPr="007D5C21">
        <w:rPr>
          <w:rFonts w:cs="Times New Roman"/>
          <w:highlight w:val="yellow"/>
        </w:rPr>
        <w:t>(Instructions will be provided)</w:t>
      </w:r>
    </w:p>
    <w:p w14:paraId="326832C1" w14:textId="77777777" w:rsidR="00044A94" w:rsidRPr="007D5C21" w:rsidRDefault="00044A94" w:rsidP="00044A94">
      <w:pPr>
        <w:tabs>
          <w:tab w:val="left" w:pos="1530"/>
          <w:tab w:val="left" w:pos="3700"/>
        </w:tabs>
        <w:spacing w:after="100" w:line="240" w:lineRule="auto"/>
        <w:ind w:left="1440" w:right="-14" w:hanging="1440"/>
        <w:rPr>
          <w:rFonts w:eastAsia="Times New Roman" w:cs="Times New Roman"/>
        </w:rPr>
      </w:pPr>
      <w:r w:rsidRPr="007D5C21">
        <w:rPr>
          <w:rFonts w:eastAsia="Times New Roman" w:cs="Times New Roman"/>
        </w:rPr>
        <w:t xml:space="preserve">Week </w:t>
      </w:r>
      <w:r w:rsidR="007D5C21" w:rsidRPr="007D5C21">
        <w:rPr>
          <w:rFonts w:eastAsia="Times New Roman" w:cs="Times New Roman"/>
        </w:rPr>
        <w:t>7</w:t>
      </w:r>
      <w:r w:rsidRPr="007D5C21">
        <w:rPr>
          <w:rFonts w:eastAsia="Times New Roman" w:cs="Times New Roman"/>
        </w:rPr>
        <w:tab/>
        <w:t>Kinetics: Iodine Clock Reaction. This lab is designed to determine the rate law for a chemical reaction using the rate of reaction as a function of concentration. [scale: pre-lab assignment and pre-lab discussion, safe behavior in lab, laboratory work including taking notes: 20%; Post-lab Presentation: 80%]. (PowerPoint Presentation) (total assignment: 100 pts).</w:t>
      </w:r>
    </w:p>
    <w:p w14:paraId="7AE7FA39" w14:textId="77777777" w:rsidR="007D5C21" w:rsidRPr="007D5C21" w:rsidRDefault="007D5C21" w:rsidP="007D5C21">
      <w:pPr>
        <w:tabs>
          <w:tab w:val="left" w:pos="1530"/>
          <w:tab w:val="left" w:pos="3700"/>
        </w:tabs>
        <w:spacing w:after="0" w:line="240" w:lineRule="auto"/>
        <w:ind w:left="1440" w:right="-20" w:hanging="1440"/>
        <w:rPr>
          <w:rFonts w:cs="Times New Roman"/>
        </w:rPr>
      </w:pPr>
      <w:r w:rsidRPr="007D5C21">
        <w:rPr>
          <w:rFonts w:cs="Times New Roman"/>
        </w:rPr>
        <w:t>Week 8</w:t>
      </w:r>
      <w:r w:rsidRPr="007D5C21">
        <w:rPr>
          <w:rFonts w:cs="Times New Roman"/>
        </w:rPr>
        <w:tab/>
      </w:r>
      <w:r w:rsidRPr="007D5C21">
        <w:rPr>
          <w:rFonts w:cs="Times New Roman"/>
          <w:highlight w:val="yellow"/>
        </w:rPr>
        <w:t>Make-Up Labs (The actual schedule of make-up labs will often be different each semester)</w:t>
      </w:r>
      <w:r w:rsidRPr="007D5C21">
        <w:rPr>
          <w:rFonts w:cs="Times New Roman"/>
        </w:rPr>
        <w:t xml:space="preserve"> </w:t>
      </w:r>
      <w:r w:rsidRPr="007D5C21">
        <w:rPr>
          <w:rFonts w:cs="Times New Roman"/>
          <w:highlight w:val="yellow"/>
        </w:rPr>
        <w:t>(Instructions will be provided)</w:t>
      </w:r>
    </w:p>
    <w:p w14:paraId="6E9BA3BC" w14:textId="77777777" w:rsidR="00044A94" w:rsidRPr="007D5C21" w:rsidRDefault="00A0741E" w:rsidP="00044A94">
      <w:pPr>
        <w:tabs>
          <w:tab w:val="left" w:pos="1530"/>
          <w:tab w:val="left" w:pos="3700"/>
        </w:tabs>
        <w:spacing w:after="100" w:line="240" w:lineRule="auto"/>
        <w:ind w:left="1440" w:right="-14" w:hanging="1440"/>
        <w:rPr>
          <w:rFonts w:cs="Times New Roman"/>
        </w:rPr>
      </w:pPr>
      <w:r w:rsidRPr="007D5C21">
        <w:rPr>
          <w:rFonts w:cs="Times New Roman"/>
        </w:rPr>
        <w:t>Week</w:t>
      </w:r>
      <w:r w:rsidR="00044A94" w:rsidRPr="007D5C21">
        <w:rPr>
          <w:rFonts w:cs="Times New Roman"/>
        </w:rPr>
        <w:t xml:space="preserve"> 9</w:t>
      </w:r>
      <w:r w:rsidRPr="007D5C21">
        <w:rPr>
          <w:rFonts w:cs="Times New Roman"/>
        </w:rPr>
        <w:tab/>
      </w:r>
      <w:r w:rsidR="00044A94" w:rsidRPr="007D5C21">
        <w:rPr>
          <w:rFonts w:cs="Times New Roman"/>
        </w:rPr>
        <w:t xml:space="preserve">Antacid Analysis: A Back-Titration. In this team orientated lab, a group of four students use a back-titration to determine the amount of acid neutralized by two different antacid tablets. </w:t>
      </w:r>
      <w:r w:rsidR="00044A94" w:rsidRPr="007D5C21">
        <w:rPr>
          <w:rFonts w:eastAsia="Times New Roman" w:cs="Times New Roman"/>
        </w:rPr>
        <w:t>[scale: pre-lab assignment and pre-lab discussion, safe behavior in lab, laboratory work including taking notes, and post-lab discussion: 20%; lab report 80%] (Lab Report) (total assignment: 100 pts).</w:t>
      </w:r>
    </w:p>
    <w:p w14:paraId="6E24C557" w14:textId="77777777" w:rsidR="009D50B5" w:rsidRPr="007D5C21" w:rsidRDefault="009D50B5" w:rsidP="009D50B5">
      <w:pPr>
        <w:tabs>
          <w:tab w:val="left" w:pos="1530"/>
          <w:tab w:val="left" w:pos="3700"/>
        </w:tabs>
        <w:spacing w:after="100" w:line="240" w:lineRule="auto"/>
        <w:ind w:left="1440" w:right="-14" w:hanging="1440"/>
        <w:rPr>
          <w:rFonts w:eastAsia="Times New Roman"/>
        </w:rPr>
      </w:pPr>
      <w:r w:rsidRPr="007D5C21">
        <w:rPr>
          <w:rFonts w:cs="Times New Roman"/>
        </w:rPr>
        <w:t>Week 1</w:t>
      </w:r>
      <w:r w:rsidR="007D5C21">
        <w:rPr>
          <w:rFonts w:cs="Times New Roman"/>
        </w:rPr>
        <w:t>0</w:t>
      </w:r>
      <w:r w:rsidRPr="007D5C21">
        <w:rPr>
          <w:rFonts w:cs="Times New Roman"/>
        </w:rPr>
        <w:tab/>
      </w:r>
      <w:r w:rsidRPr="007D5C21">
        <w:rPr>
          <w:rFonts w:eastAsia="Times New Roman"/>
          <w:bCs/>
        </w:rPr>
        <w:t>Dissociation Constant, K</w:t>
      </w:r>
      <w:r w:rsidRPr="007D5C21">
        <w:rPr>
          <w:rFonts w:eastAsia="Times New Roman"/>
          <w:bCs/>
          <w:vertAlign w:val="subscript"/>
        </w:rPr>
        <w:t>a</w:t>
      </w:r>
      <w:r w:rsidRPr="007D5C21">
        <w:rPr>
          <w:rFonts w:eastAsia="Times New Roman"/>
          <w:bCs/>
        </w:rPr>
        <w:t>, of an Acid-Base Indicator. This lab experiment investigates the use of pH and UV-vis spectroscopy to determine the equilibrium concentrations of an acid-base indicator</w:t>
      </w:r>
      <w:r w:rsidRPr="007D5C21">
        <w:rPr>
          <w:rFonts w:eastAsia="Times New Roman" w:cs="Times New Roman"/>
        </w:rPr>
        <w:t>. [scale: pre-lab assignment and pre-lab discussion, safe behavior in lab, laboratory work including taking notes, and post-lab discussion: 20%; lab report 80%]. (Lab Report) (total assignment: 100 pts.)</w:t>
      </w:r>
    </w:p>
    <w:p w14:paraId="13B38169" w14:textId="77777777" w:rsidR="009D50B5" w:rsidRPr="007D5C21" w:rsidRDefault="009D50B5" w:rsidP="009D50B5">
      <w:pPr>
        <w:tabs>
          <w:tab w:val="left" w:pos="1530"/>
          <w:tab w:val="left" w:pos="3700"/>
        </w:tabs>
        <w:spacing w:after="100" w:line="240" w:lineRule="auto"/>
        <w:ind w:left="1440" w:right="-14" w:hanging="1440"/>
        <w:rPr>
          <w:rFonts w:cs="Times New Roman"/>
        </w:rPr>
      </w:pPr>
      <w:r w:rsidRPr="007D5C21">
        <w:rPr>
          <w:rFonts w:cs="Times New Roman"/>
        </w:rPr>
        <w:t>Week 1</w:t>
      </w:r>
      <w:r w:rsidR="007D5C21">
        <w:rPr>
          <w:rFonts w:cs="Times New Roman"/>
        </w:rPr>
        <w:t>1</w:t>
      </w:r>
      <w:r w:rsidRPr="007D5C21">
        <w:rPr>
          <w:rFonts w:cs="Times New Roman"/>
        </w:rPr>
        <w:tab/>
        <w:t xml:space="preserve">Buffers and Buffering Capacity. This lab investigates the buffering ability of a solution containing both a weak acid and its conjugate base. </w:t>
      </w:r>
      <w:r w:rsidRPr="007D5C21">
        <w:rPr>
          <w:rFonts w:eastAsia="Times New Roman" w:cs="Times New Roman"/>
        </w:rPr>
        <w:t>[scale: pre-lab assignment and pre-lab discussion, safe behavior in lab, laboratory work including taking notes, and post-lab discussion: 20%; lab poster and presentation: 80%]. (In Class Poster &amp; Presentation) (total assignment: 100 pts).</w:t>
      </w:r>
    </w:p>
    <w:p w14:paraId="687854B6" w14:textId="77777777" w:rsidR="007D5C21" w:rsidRPr="007D5C21" w:rsidRDefault="007D5C21" w:rsidP="007D5C21">
      <w:pPr>
        <w:tabs>
          <w:tab w:val="left" w:pos="1530"/>
          <w:tab w:val="left" w:pos="3700"/>
        </w:tabs>
        <w:spacing w:after="100" w:line="240" w:lineRule="auto"/>
        <w:ind w:left="1440" w:right="-14" w:hanging="1440"/>
        <w:rPr>
          <w:rFonts w:eastAsia="Times New Roman" w:cs="Times New Roman"/>
        </w:rPr>
      </w:pPr>
      <w:r w:rsidRPr="007D5C21">
        <w:rPr>
          <w:rFonts w:eastAsia="Times New Roman" w:cs="Times New Roman"/>
        </w:rPr>
        <w:t>Week 1</w:t>
      </w:r>
      <w:r>
        <w:rPr>
          <w:rFonts w:eastAsia="Times New Roman" w:cs="Times New Roman"/>
        </w:rPr>
        <w:t>2</w:t>
      </w:r>
      <w:r w:rsidRPr="007D5C21">
        <w:rPr>
          <w:rFonts w:eastAsia="Times New Roman" w:cs="Times New Roman"/>
        </w:rPr>
        <w:tab/>
        <w:t>Strong Weak Acids and Salts. [scale: pre-lab assignment and pre-lab discussion, safe behavior in lab, laboratory work including taking notes, and post-lab discussion: 20%; lab report: 80%]. (Lab Report) (total assignment: 100 pts).</w:t>
      </w:r>
    </w:p>
    <w:p w14:paraId="6B56B377" w14:textId="77777777" w:rsidR="007D5C21" w:rsidRDefault="009D50B5" w:rsidP="007D5C21">
      <w:pPr>
        <w:tabs>
          <w:tab w:val="left" w:pos="1530"/>
          <w:tab w:val="left" w:pos="3700"/>
        </w:tabs>
        <w:spacing w:after="100" w:line="240" w:lineRule="auto"/>
        <w:ind w:left="1440" w:right="-14" w:hanging="1440"/>
        <w:rPr>
          <w:rFonts w:eastAsia="Times New Roman" w:cs="Times New Roman"/>
        </w:rPr>
      </w:pPr>
      <w:r w:rsidRPr="007D5C21">
        <w:rPr>
          <w:rFonts w:eastAsia="Times New Roman" w:cs="Times New Roman"/>
        </w:rPr>
        <w:t>Week 13</w:t>
      </w:r>
      <w:r w:rsidRPr="007D5C21">
        <w:rPr>
          <w:rFonts w:eastAsia="Times New Roman" w:cs="Times New Roman"/>
        </w:rPr>
        <w:tab/>
      </w:r>
      <w:r w:rsidR="007D5C21">
        <w:rPr>
          <w:bCs/>
        </w:rPr>
        <w:t>Silver Nanoparticles</w:t>
      </w:r>
      <w:r w:rsidRPr="007D5C21">
        <w:t xml:space="preserve">. The lab involves </w:t>
      </w:r>
      <w:r w:rsidR="007D5C21">
        <w:t xml:space="preserve">synthesis and exploration of the properties of silver nanoparticles, including estimating the size using visible spectroscopy. </w:t>
      </w:r>
      <w:r w:rsidR="007D5C21">
        <w:rPr>
          <w:rFonts w:eastAsia="Times New Roman"/>
          <w:bCs/>
        </w:rPr>
        <w:t xml:space="preserve"> A PowerPoint is used to present in class by student teams. </w:t>
      </w:r>
      <w:r w:rsidR="007D5C21" w:rsidRPr="001C3D3E">
        <w:rPr>
          <w:rFonts w:eastAsia="Times New Roman" w:cs="Times New Roman"/>
        </w:rPr>
        <w:t>[scale: pre-lab assignment and pre-lab discussion, safe behavior in lab, laboratory work including taking notes, and post-lab discussion: 20%; lab poster and presentation: 80%]</w:t>
      </w:r>
      <w:r w:rsidR="007D5C21">
        <w:rPr>
          <w:rFonts w:eastAsia="Times New Roman" w:cs="Times New Roman"/>
        </w:rPr>
        <w:t>. (In Class PowerPoint &amp; Presentation) (total assignment: 100 pts).</w:t>
      </w:r>
    </w:p>
    <w:p w14:paraId="782FC4E7" w14:textId="77777777" w:rsidR="007D5C21" w:rsidRPr="00224AFF" w:rsidRDefault="007D5C21" w:rsidP="007D5C21">
      <w:pPr>
        <w:tabs>
          <w:tab w:val="left" w:pos="1530"/>
          <w:tab w:val="left" w:pos="3700"/>
        </w:tabs>
        <w:spacing w:after="0" w:line="240" w:lineRule="auto"/>
        <w:ind w:left="1440" w:right="-20" w:hanging="1440"/>
        <w:rPr>
          <w:rFonts w:cs="Times New Roman"/>
        </w:rPr>
      </w:pPr>
      <w:r w:rsidRPr="00224AFF">
        <w:rPr>
          <w:rFonts w:eastAsia="Times New Roman" w:cs="Times New Roman"/>
        </w:rPr>
        <w:t>Week 1</w:t>
      </w:r>
      <w:r>
        <w:rPr>
          <w:rFonts w:eastAsia="Times New Roman" w:cs="Times New Roman"/>
        </w:rPr>
        <w:t>4</w:t>
      </w:r>
      <w:r w:rsidRPr="00224AFF">
        <w:rPr>
          <w:rFonts w:eastAsia="Times New Roman" w:cs="Times New Roman"/>
        </w:rPr>
        <w:tab/>
      </w:r>
      <w:r w:rsidRPr="00224AFF">
        <w:rPr>
          <w:rFonts w:cs="Times New Roman"/>
          <w:highlight w:val="yellow"/>
        </w:rPr>
        <w:t>Make-Up Labs (The actual schedule of make-up labs will often be different each semester)</w:t>
      </w:r>
      <w:r>
        <w:rPr>
          <w:rFonts w:cs="Times New Roman"/>
        </w:rPr>
        <w:t xml:space="preserve"> </w:t>
      </w:r>
      <w:r w:rsidRPr="00C73196">
        <w:rPr>
          <w:rFonts w:cs="Times New Roman"/>
          <w:highlight w:val="yellow"/>
        </w:rPr>
        <w:t>(Instructions will be provided)</w:t>
      </w:r>
    </w:p>
    <w:p w14:paraId="5BA1C8AE" w14:textId="77777777" w:rsidR="009D50B5" w:rsidRDefault="009D50B5" w:rsidP="009D50B5">
      <w:pPr>
        <w:tabs>
          <w:tab w:val="left" w:pos="1530"/>
        </w:tabs>
        <w:spacing w:before="2" w:after="0" w:line="240" w:lineRule="auto"/>
        <w:ind w:right="-20"/>
        <w:rPr>
          <w:rFonts w:cs="Times New Roman"/>
        </w:rPr>
      </w:pPr>
    </w:p>
    <w:p w14:paraId="689C914D" w14:textId="77777777" w:rsidR="009B2C01" w:rsidRDefault="007D5C21" w:rsidP="00802CE2">
      <w:pPr>
        <w:spacing w:after="0" w:line="240" w:lineRule="auto"/>
        <w:ind w:right="179"/>
        <w:rPr>
          <w:rFonts w:cs="Times New Roman"/>
        </w:rPr>
      </w:pPr>
      <w:r w:rsidRPr="00224AFF">
        <w:rPr>
          <w:rFonts w:cs="Times New Roman"/>
        </w:rPr>
        <w:t>Other Labs</w:t>
      </w:r>
      <w:r w:rsidRPr="00224AFF">
        <w:rPr>
          <w:rFonts w:cs="Times New Roman"/>
        </w:rPr>
        <w:tab/>
        <w:t>A variety of labs have been used in the curriculum.</w:t>
      </w:r>
    </w:p>
    <w:p w14:paraId="597F2BDC" w14:textId="77777777" w:rsidR="00895818" w:rsidRDefault="00895818" w:rsidP="00802CE2">
      <w:pPr>
        <w:spacing w:after="0" w:line="240" w:lineRule="auto"/>
        <w:ind w:right="179"/>
        <w:rPr>
          <w:rFonts w:cs="Times New Roman"/>
        </w:rPr>
      </w:pPr>
    </w:p>
    <w:p w14:paraId="7EC27E8B" w14:textId="77777777" w:rsidR="00895818" w:rsidRPr="00C73440" w:rsidRDefault="00895818" w:rsidP="00802CE2">
      <w:pPr>
        <w:spacing w:after="0" w:line="240" w:lineRule="auto"/>
        <w:ind w:right="179"/>
        <w:rPr>
          <w:rFonts w:eastAsia="Times New Roman" w:cs="Times New Roman"/>
          <w:b/>
          <w:bCs/>
          <w:sz w:val="10"/>
          <w:szCs w:val="10"/>
          <w:u w:val="single" w:color="000000"/>
        </w:rPr>
      </w:pPr>
    </w:p>
    <w:p w14:paraId="067DA2B8" w14:textId="77777777" w:rsidR="000834C7" w:rsidRDefault="000834C7">
      <w:pPr>
        <w:rPr>
          <w:rFonts w:ascii="Calibri" w:hAnsi="Calibri"/>
          <w:b/>
          <w:sz w:val="24"/>
          <w:szCs w:val="24"/>
        </w:rPr>
      </w:pPr>
      <w:r>
        <w:rPr>
          <w:b/>
          <w:sz w:val="24"/>
          <w:szCs w:val="24"/>
        </w:rPr>
        <w:br w:type="page"/>
      </w:r>
    </w:p>
    <w:p w14:paraId="1CD828DD" w14:textId="2115F568" w:rsidR="009D50B5" w:rsidRPr="007C047E" w:rsidRDefault="000175F7" w:rsidP="009D50B5">
      <w:pPr>
        <w:pStyle w:val="EndNoteBibliography"/>
        <w:spacing w:after="120"/>
        <w:rPr>
          <w:b/>
          <w:sz w:val="24"/>
          <w:szCs w:val="24"/>
        </w:rPr>
      </w:pPr>
      <w:r>
        <w:rPr>
          <w:b/>
          <w:sz w:val="24"/>
          <w:szCs w:val="24"/>
        </w:rPr>
        <w:lastRenderedPageBreak/>
        <w:t>10</w:t>
      </w:r>
      <w:r w:rsidR="009D50B5" w:rsidRPr="007C047E">
        <w:rPr>
          <w:b/>
          <w:sz w:val="24"/>
          <w:szCs w:val="24"/>
        </w:rPr>
        <w:t xml:space="preserve">. </w:t>
      </w:r>
      <w:r w:rsidR="009D50B5" w:rsidRPr="00C90AA3">
        <w:rPr>
          <w:b/>
          <w:sz w:val="24"/>
          <w:szCs w:val="24"/>
          <w:u w:val="single"/>
        </w:rPr>
        <w:t>Some general policies</w:t>
      </w:r>
    </w:p>
    <w:p w14:paraId="2BA46CB8" w14:textId="77777777" w:rsidR="009D50B5" w:rsidRDefault="009D50B5" w:rsidP="009D50B5">
      <w:pPr>
        <w:pStyle w:val="EndNoteBibliography"/>
        <w:numPr>
          <w:ilvl w:val="0"/>
          <w:numId w:val="3"/>
        </w:numPr>
        <w:spacing w:after="120"/>
        <w:ind w:left="360"/>
      </w:pPr>
      <w:r w:rsidRPr="009B2C01">
        <w:rPr>
          <w:b/>
        </w:rPr>
        <w:t>Academic Honesty Statement</w:t>
      </w:r>
      <w:r w:rsidRPr="009B2C01">
        <w:t>: Academic honesty is very important. It is dishonest to cheat on exams, to copy term papers, to submit papers written by another person, to fake experimental results, or to copy or reword parts of books or articles into your own papers without appropriately citing the source.  Students committing or aiding in any of these violations may be given failing grades for an assignment or for an entire course, at the discretion of the instructor.  In addition to any academic action taken by an instructor, these violations are also subject to action under the University of Maine Student Conduct Code.  The maximum possible sanction under the student conduct code is dismissal from the University.</w:t>
      </w:r>
    </w:p>
    <w:p w14:paraId="5DEB9ECA" w14:textId="77777777" w:rsidR="009D50B5" w:rsidRPr="004D641B" w:rsidRDefault="009D50B5" w:rsidP="009D50B5">
      <w:pPr>
        <w:pStyle w:val="EndNoteBibliography"/>
        <w:numPr>
          <w:ilvl w:val="0"/>
          <w:numId w:val="3"/>
        </w:numPr>
        <w:spacing w:after="120"/>
        <w:ind w:left="360"/>
      </w:pPr>
      <w:r w:rsidRPr="004D641B">
        <w:rPr>
          <w:b/>
        </w:rPr>
        <w:t>If you have a disability for which you may be requesting an accommodation, please contact Student Accessibility Services, 121 East Annex, 581-2319, as early as possible in the term.</w:t>
      </w:r>
    </w:p>
    <w:p w14:paraId="3337A451" w14:textId="77777777" w:rsidR="009D50B5" w:rsidRDefault="009D50B5" w:rsidP="009D50B5">
      <w:pPr>
        <w:pStyle w:val="EndNoteBibliography"/>
        <w:numPr>
          <w:ilvl w:val="0"/>
          <w:numId w:val="3"/>
        </w:numPr>
        <w:spacing w:after="120"/>
        <w:ind w:left="360"/>
      </w:pPr>
      <w:r w:rsidRPr="004D641B">
        <w:rPr>
          <w:b/>
        </w:rPr>
        <w:t>Course Schedule Disclaimer</w:t>
      </w:r>
      <w:r w:rsidRPr="009B2C01">
        <w:t xml:space="preserve"> (Disruption Clause): In the event of an extended disruption of normal classroom activities, the format for this course may be modified to enable its completion within its programmed time frame. </w:t>
      </w:r>
    </w:p>
    <w:p w14:paraId="78A797B5" w14:textId="77777777" w:rsidR="009D50B5" w:rsidRPr="009B2C01" w:rsidRDefault="009D50B5" w:rsidP="009D50B5">
      <w:pPr>
        <w:pStyle w:val="EndNoteBibliography"/>
        <w:numPr>
          <w:ilvl w:val="0"/>
          <w:numId w:val="3"/>
        </w:numPr>
        <w:spacing w:after="120"/>
        <w:ind w:left="360"/>
      </w:pPr>
      <w:r w:rsidRPr="0075416E">
        <w:rPr>
          <w:b/>
        </w:rPr>
        <w:t>Sexual Discrimination Reporting</w:t>
      </w:r>
      <w:r w:rsidRPr="009B2C01">
        <w:t xml:space="preserve">: The University of Maine is committed to making campus a safe place for students. Because of this commitment, if you tell a teacher about an experience of </w:t>
      </w:r>
      <w:r w:rsidRPr="0075416E">
        <w:rPr>
          <w:b/>
        </w:rPr>
        <w:t>sexual assault, sexual harassment, stalking, relationship abuse (dating violence and domestic violence), sexual misconduct or any form of gender discrimination</w:t>
      </w:r>
      <w:r w:rsidRPr="009B2C01">
        <w:t xml:space="preserve"> involving members of the campus, </w:t>
      </w:r>
      <w:r w:rsidRPr="0075416E">
        <w:rPr>
          <w:b/>
        </w:rPr>
        <w:t>your teacher is required to report</w:t>
      </w:r>
      <w:r w:rsidRPr="009B2C01">
        <w:t xml:space="preserve"> this information to the campus Office of Sexual Assault &amp; Violence Prevention or the Office of Equal Opportunity.</w:t>
      </w:r>
    </w:p>
    <w:p w14:paraId="5073E441" w14:textId="77777777" w:rsidR="009D50B5" w:rsidRPr="009B2C01" w:rsidRDefault="009D50B5" w:rsidP="009D50B5">
      <w:pPr>
        <w:pStyle w:val="EndNoteBibliography"/>
        <w:spacing w:after="120"/>
      </w:pPr>
      <w:r w:rsidRPr="009B2C01">
        <w:rPr>
          <w:b/>
        </w:rPr>
        <w:t>If you want to talk in confidence</w:t>
      </w:r>
      <w:r w:rsidRPr="009B2C01">
        <w:t xml:space="preserve"> to someone about an experience of sexual discrimination, please contact these resources:</w:t>
      </w:r>
    </w:p>
    <w:p w14:paraId="090861DD" w14:textId="77777777" w:rsidR="009D50B5" w:rsidRPr="009B2C01" w:rsidRDefault="009D50B5" w:rsidP="009D50B5">
      <w:pPr>
        <w:pStyle w:val="EndNoteBibliography"/>
        <w:spacing w:after="120"/>
        <w:rPr>
          <w:b/>
        </w:rPr>
      </w:pPr>
      <w:r w:rsidRPr="009B2C01">
        <w:t xml:space="preserve">For </w:t>
      </w:r>
      <w:r w:rsidRPr="009B2C01">
        <w:rPr>
          <w:i/>
        </w:rPr>
        <w:t>confidential resources on campus</w:t>
      </w:r>
      <w:r w:rsidRPr="009B2C01">
        <w:t xml:space="preserve">: </w:t>
      </w:r>
      <w:r w:rsidRPr="009B2C01">
        <w:rPr>
          <w:b/>
        </w:rPr>
        <w:t>Counseling Center: 207-581-1392</w:t>
      </w:r>
      <w:r w:rsidRPr="009B2C01">
        <w:t xml:space="preserve"> or </w:t>
      </w:r>
      <w:r w:rsidRPr="009B2C01">
        <w:rPr>
          <w:b/>
        </w:rPr>
        <w:t xml:space="preserve">Cutler Health Center: at 207-581-4000. </w:t>
      </w:r>
    </w:p>
    <w:p w14:paraId="219F235E" w14:textId="77777777" w:rsidR="009D50B5" w:rsidRPr="009B2C01" w:rsidRDefault="009D50B5" w:rsidP="009D50B5">
      <w:pPr>
        <w:pStyle w:val="EndNoteBibliography"/>
        <w:spacing w:after="120"/>
      </w:pPr>
      <w:r w:rsidRPr="009B2C01">
        <w:t xml:space="preserve">For </w:t>
      </w:r>
      <w:r w:rsidRPr="009B2C01">
        <w:rPr>
          <w:i/>
        </w:rPr>
        <w:t>confidential resources off campus</w:t>
      </w:r>
      <w:r w:rsidRPr="009B2C01">
        <w:t xml:space="preserve">:  </w:t>
      </w:r>
      <w:r w:rsidRPr="009B2C01">
        <w:rPr>
          <w:b/>
        </w:rPr>
        <w:t>Rape Response Services:</w:t>
      </w:r>
      <w:r w:rsidRPr="009B2C01">
        <w:t xml:space="preserve"> 1-800-310-0000 or </w:t>
      </w:r>
      <w:r w:rsidRPr="009B2C01">
        <w:rPr>
          <w:b/>
        </w:rPr>
        <w:t xml:space="preserve">Partners in Peace: </w:t>
      </w:r>
      <w:r w:rsidRPr="009B2C01">
        <w:t xml:space="preserve">1-800-863-9909. </w:t>
      </w:r>
    </w:p>
    <w:p w14:paraId="711C9CF2" w14:textId="77777777" w:rsidR="009D50B5" w:rsidRPr="009B2C01" w:rsidRDefault="009D50B5" w:rsidP="009D50B5">
      <w:pPr>
        <w:pStyle w:val="EndNoteBibliography"/>
        <w:spacing w:after="120"/>
      </w:pPr>
      <w:r w:rsidRPr="009B2C01">
        <w:rPr>
          <w:b/>
        </w:rPr>
        <w:t>Other resources:</w:t>
      </w:r>
      <w:r w:rsidRPr="009B2C01">
        <w:t xml:space="preserve">  The resources listed below can offer support but may have to report the incident to others who can help:</w:t>
      </w:r>
    </w:p>
    <w:p w14:paraId="71BDDAE9" w14:textId="77777777" w:rsidR="009D50B5" w:rsidRDefault="009D50B5" w:rsidP="009D50B5">
      <w:pPr>
        <w:pStyle w:val="EndNoteBibliography"/>
        <w:spacing w:after="120"/>
      </w:pPr>
      <w:r w:rsidRPr="009B2C01">
        <w:t xml:space="preserve">For </w:t>
      </w:r>
      <w:r w:rsidRPr="009B2C01">
        <w:rPr>
          <w:i/>
        </w:rPr>
        <w:t>support services on campus</w:t>
      </w:r>
      <w:r w:rsidRPr="009B2C01">
        <w:t xml:space="preserve">: </w:t>
      </w:r>
      <w:r w:rsidRPr="009B2C01">
        <w:rPr>
          <w:b/>
        </w:rPr>
        <w:t>Office of Sexual Assault &amp; Violence Prevention: 207-581-1406, Office of Community Standards: 207-581-1409, University of Maine Police: 207-581-4040 or 911.</w:t>
      </w:r>
      <w:r w:rsidRPr="009B2C01">
        <w:t xml:space="preserve"> Or see the OSAVP website for a complete list of services at </w:t>
      </w:r>
      <w:hyperlink r:id="rId7">
        <w:r w:rsidRPr="009B2C01">
          <w:rPr>
            <w:rStyle w:val="Hyperlink"/>
          </w:rPr>
          <w:t>http://www.umaine.edu/osavp/</w:t>
        </w:r>
      </w:hyperlink>
      <w:r w:rsidRPr="009B2C01">
        <w:t xml:space="preserve">  </w:t>
      </w:r>
    </w:p>
    <w:p w14:paraId="1B84052C" w14:textId="77777777" w:rsidR="009D50B5" w:rsidRDefault="009D50B5" w:rsidP="009D50B5">
      <w:pPr>
        <w:pStyle w:val="EndNoteBibliography"/>
        <w:spacing w:after="120"/>
      </w:pPr>
    </w:p>
    <w:p w14:paraId="32C72B72" w14:textId="77777777" w:rsidR="00404951" w:rsidRDefault="00404951">
      <w:pPr>
        <w:rPr>
          <w:rFonts w:eastAsia="Times New Roman" w:cs="Times New Roman"/>
          <w:b/>
          <w:sz w:val="28"/>
          <w:szCs w:val="28"/>
        </w:rPr>
      </w:pPr>
      <w:r>
        <w:rPr>
          <w:rFonts w:eastAsia="Times New Roman" w:cs="Times New Roman"/>
          <w:b/>
          <w:sz w:val="28"/>
          <w:szCs w:val="28"/>
        </w:rPr>
        <w:br w:type="page"/>
      </w:r>
    </w:p>
    <w:p w14:paraId="474AE34D" w14:textId="77777777" w:rsidR="003C43E3" w:rsidRPr="00A431D5" w:rsidRDefault="003C43E3" w:rsidP="003C43E3">
      <w:pPr>
        <w:spacing w:after="0"/>
        <w:rPr>
          <w:rFonts w:eastAsia="Times New Roman" w:cstheme="minorHAnsi"/>
          <w:b/>
          <w:bCs/>
          <w:color w:val="000000" w:themeColor="text1"/>
          <w:sz w:val="28"/>
          <w:szCs w:val="28"/>
          <w:u w:val="single"/>
        </w:rPr>
      </w:pPr>
      <w:r w:rsidRPr="00A431D5">
        <w:rPr>
          <w:rFonts w:eastAsia="Times New Roman" w:cstheme="minorHAnsi"/>
          <w:b/>
          <w:bCs/>
          <w:color w:val="000000" w:themeColor="text1"/>
          <w:sz w:val="28"/>
          <w:szCs w:val="28"/>
          <w:u w:val="single"/>
        </w:rPr>
        <w:lastRenderedPageBreak/>
        <w:t>Part B</w:t>
      </w:r>
      <w:r>
        <w:rPr>
          <w:rFonts w:eastAsia="Times New Roman" w:cstheme="minorHAnsi"/>
          <w:b/>
          <w:bCs/>
          <w:color w:val="000000" w:themeColor="text1"/>
          <w:sz w:val="28"/>
          <w:szCs w:val="28"/>
          <w:u w:val="single"/>
        </w:rPr>
        <w:t>:</w:t>
      </w:r>
      <w:r w:rsidRPr="00A431D5">
        <w:rPr>
          <w:rFonts w:eastAsia="Times New Roman" w:cstheme="minorHAnsi"/>
          <w:b/>
          <w:bCs/>
          <w:color w:val="000000" w:themeColor="text1"/>
          <w:sz w:val="28"/>
          <w:szCs w:val="28"/>
          <w:u w:val="single"/>
        </w:rPr>
        <w:t xml:space="preserve"> Additional Lab Policies &amp; Information</w:t>
      </w:r>
    </w:p>
    <w:p w14:paraId="1EFECB61" w14:textId="77777777" w:rsidR="003C43E3" w:rsidRPr="00A431D5" w:rsidRDefault="003C43E3" w:rsidP="003C43E3">
      <w:pPr>
        <w:spacing w:after="0" w:line="320" w:lineRule="exact"/>
        <w:ind w:left="270" w:hanging="270"/>
        <w:rPr>
          <w:rFonts w:eastAsia="Times New Roman" w:cstheme="minorHAnsi"/>
          <w:b/>
          <w:bCs/>
          <w:color w:val="000000" w:themeColor="text1"/>
          <w:sz w:val="24"/>
          <w:szCs w:val="24"/>
          <w:u w:val="single"/>
        </w:rPr>
      </w:pPr>
      <w:r w:rsidRPr="00A431D5">
        <w:rPr>
          <w:rFonts w:eastAsia="Times New Roman" w:cstheme="minorHAnsi"/>
          <w:b/>
          <w:bCs/>
          <w:color w:val="000000" w:themeColor="text1"/>
          <w:sz w:val="24"/>
          <w:szCs w:val="24"/>
        </w:rPr>
        <w:t xml:space="preserve">1. </w:t>
      </w:r>
      <w:r w:rsidRPr="00A431D5">
        <w:rPr>
          <w:rFonts w:eastAsia="Times New Roman" w:cstheme="minorHAnsi"/>
          <w:b/>
          <w:bCs/>
          <w:color w:val="000000" w:themeColor="text1"/>
          <w:sz w:val="24"/>
          <w:szCs w:val="24"/>
          <w:u w:val="single"/>
        </w:rPr>
        <w:t>Lab safety policies:</w:t>
      </w:r>
    </w:p>
    <w:p w14:paraId="2FCD09E0" w14:textId="77777777" w:rsidR="003C43E3" w:rsidRPr="00A431D5" w:rsidRDefault="003C43E3" w:rsidP="003C43E3">
      <w:pPr>
        <w:spacing w:after="0" w:line="320" w:lineRule="exact"/>
        <w:rPr>
          <w:rFonts w:eastAsia="Times New Roman" w:cstheme="minorHAnsi"/>
          <w:b/>
          <w:bCs/>
          <w:color w:val="000000" w:themeColor="text1"/>
          <w:sz w:val="24"/>
          <w:szCs w:val="24"/>
        </w:rPr>
      </w:pPr>
      <w:r w:rsidRPr="00A431D5">
        <w:rPr>
          <w:rFonts w:eastAsia="Times New Roman" w:cstheme="minorHAnsi"/>
          <w:b/>
          <w:bCs/>
          <w:color w:val="000000" w:themeColor="text1"/>
          <w:sz w:val="24"/>
          <w:szCs w:val="24"/>
        </w:rPr>
        <w:t>A. Food</w:t>
      </w:r>
    </w:p>
    <w:p w14:paraId="6800B4B5" w14:textId="77777777" w:rsidR="003C43E3" w:rsidRPr="00A431D5" w:rsidRDefault="003C43E3" w:rsidP="003C43E3">
      <w:pPr>
        <w:pStyle w:val="ListParagraph"/>
        <w:numPr>
          <w:ilvl w:val="0"/>
          <w:numId w:val="8"/>
        </w:numPr>
        <w:spacing w:line="320" w:lineRule="exact"/>
        <w:rPr>
          <w:rFonts w:eastAsia="Times New Roman" w:cstheme="minorHAnsi"/>
          <w:bCs/>
          <w:color w:val="000000" w:themeColor="text1"/>
        </w:rPr>
      </w:pPr>
      <w:r w:rsidRPr="00A431D5">
        <w:rPr>
          <w:rFonts w:eastAsia="Times New Roman" w:cstheme="minorHAnsi"/>
          <w:bCs/>
          <w:color w:val="000000" w:themeColor="text1"/>
        </w:rPr>
        <w:t>Eating</w:t>
      </w:r>
      <w:r>
        <w:rPr>
          <w:rFonts w:eastAsia="Times New Roman" w:cstheme="minorHAnsi"/>
          <w:bCs/>
          <w:color w:val="000000" w:themeColor="text1"/>
        </w:rPr>
        <w:t xml:space="preserve"> (including gum)</w:t>
      </w:r>
      <w:r w:rsidRPr="00A431D5">
        <w:rPr>
          <w:rFonts w:eastAsia="Times New Roman" w:cstheme="minorHAnsi"/>
          <w:bCs/>
          <w:color w:val="000000" w:themeColor="text1"/>
        </w:rPr>
        <w:t xml:space="preserve">, drinking, and smoking are forbidden in the lab. </w:t>
      </w:r>
    </w:p>
    <w:p w14:paraId="7E2177E4" w14:textId="77777777" w:rsidR="003C43E3" w:rsidRPr="00A431D5" w:rsidRDefault="003C43E3" w:rsidP="003C43E3">
      <w:pPr>
        <w:pStyle w:val="ListParagraph"/>
        <w:numPr>
          <w:ilvl w:val="0"/>
          <w:numId w:val="8"/>
        </w:numPr>
        <w:spacing w:line="320" w:lineRule="exact"/>
        <w:rPr>
          <w:rFonts w:eastAsia="Times New Roman" w:cstheme="minorHAnsi"/>
          <w:b/>
          <w:bCs/>
          <w:color w:val="000000" w:themeColor="text1"/>
        </w:rPr>
      </w:pPr>
      <w:r w:rsidRPr="00A431D5">
        <w:rPr>
          <w:rFonts w:eastAsia="Times New Roman" w:cstheme="minorHAnsi"/>
          <w:bCs/>
          <w:color w:val="000000" w:themeColor="text1"/>
        </w:rPr>
        <w:t>Water bottles are not allowed in the lab</w:t>
      </w:r>
      <w:r w:rsidRPr="00A431D5">
        <w:rPr>
          <w:rFonts w:eastAsia="Times New Roman" w:cstheme="minorHAnsi"/>
          <w:b/>
          <w:bCs/>
          <w:color w:val="000000" w:themeColor="text1"/>
        </w:rPr>
        <w:t>.</w:t>
      </w:r>
    </w:p>
    <w:p w14:paraId="6501547F" w14:textId="77777777" w:rsidR="003C43E3" w:rsidRPr="002E008E" w:rsidRDefault="003C43E3" w:rsidP="003C43E3">
      <w:pPr>
        <w:spacing w:after="0" w:line="240" w:lineRule="auto"/>
        <w:rPr>
          <w:rFonts w:eastAsia="Times New Roman" w:cstheme="minorHAnsi"/>
          <w:b/>
          <w:bCs/>
          <w:color w:val="000000" w:themeColor="text1"/>
          <w:sz w:val="10"/>
          <w:szCs w:val="10"/>
        </w:rPr>
      </w:pPr>
    </w:p>
    <w:p w14:paraId="7F1370E9" w14:textId="77777777" w:rsidR="003C43E3" w:rsidRPr="00A431D5" w:rsidRDefault="003C43E3" w:rsidP="003C43E3">
      <w:pPr>
        <w:spacing w:after="0" w:line="320" w:lineRule="exact"/>
        <w:rPr>
          <w:rFonts w:eastAsia="Times New Roman" w:cstheme="minorHAnsi"/>
          <w:b/>
          <w:bCs/>
          <w:color w:val="000000" w:themeColor="text1"/>
          <w:sz w:val="24"/>
          <w:szCs w:val="24"/>
        </w:rPr>
      </w:pPr>
      <w:r w:rsidRPr="00A431D5">
        <w:rPr>
          <w:rFonts w:eastAsia="Times New Roman" w:cstheme="minorHAnsi"/>
          <w:b/>
          <w:bCs/>
          <w:color w:val="000000" w:themeColor="text1"/>
          <w:sz w:val="24"/>
          <w:szCs w:val="24"/>
        </w:rPr>
        <w:t>B. Goggles</w:t>
      </w:r>
    </w:p>
    <w:p w14:paraId="27DFA69D" w14:textId="77777777" w:rsidR="003C43E3" w:rsidRPr="00A431D5" w:rsidRDefault="003C43E3" w:rsidP="003C43E3">
      <w:pPr>
        <w:pStyle w:val="ListParagraph"/>
        <w:numPr>
          <w:ilvl w:val="0"/>
          <w:numId w:val="9"/>
        </w:numPr>
        <w:spacing w:line="320" w:lineRule="exact"/>
        <w:ind w:left="810"/>
        <w:rPr>
          <w:rFonts w:eastAsia="Times New Roman" w:cstheme="minorHAnsi"/>
          <w:bCs/>
          <w:color w:val="000000" w:themeColor="text1"/>
        </w:rPr>
      </w:pPr>
      <w:r w:rsidRPr="00A431D5">
        <w:rPr>
          <w:rFonts w:eastAsia="Times New Roman" w:cstheme="minorHAnsi"/>
          <w:bCs/>
          <w:color w:val="000000" w:themeColor="text1"/>
        </w:rPr>
        <w:t xml:space="preserve">Goggles must be worn, covering your eyes completely, </w:t>
      </w:r>
      <w:proofErr w:type="gramStart"/>
      <w:r w:rsidRPr="00A431D5">
        <w:rPr>
          <w:rFonts w:eastAsia="Times New Roman" w:cstheme="minorHAnsi"/>
          <w:bCs/>
          <w:color w:val="000000" w:themeColor="text1"/>
        </w:rPr>
        <w:t>at all times</w:t>
      </w:r>
      <w:proofErr w:type="gramEnd"/>
      <w:r w:rsidRPr="00A431D5">
        <w:rPr>
          <w:rFonts w:eastAsia="Times New Roman" w:cstheme="minorHAnsi"/>
          <w:bCs/>
          <w:color w:val="000000" w:themeColor="text1"/>
        </w:rPr>
        <w:t xml:space="preserve">. </w:t>
      </w:r>
    </w:p>
    <w:p w14:paraId="4A079433" w14:textId="77777777" w:rsidR="003C43E3" w:rsidRPr="00A431D5" w:rsidRDefault="003C43E3" w:rsidP="003C43E3">
      <w:pPr>
        <w:pStyle w:val="ListParagraph"/>
        <w:numPr>
          <w:ilvl w:val="0"/>
          <w:numId w:val="9"/>
        </w:numPr>
        <w:spacing w:line="320" w:lineRule="exact"/>
        <w:ind w:left="810"/>
        <w:rPr>
          <w:rFonts w:eastAsia="Times New Roman" w:cstheme="minorHAnsi"/>
          <w:bCs/>
          <w:color w:val="000000" w:themeColor="text1"/>
        </w:rPr>
      </w:pPr>
      <w:r w:rsidRPr="00A431D5">
        <w:rPr>
          <w:rFonts w:eastAsia="Times New Roman" w:cstheme="minorHAnsi"/>
          <w:bCs/>
          <w:color w:val="000000" w:themeColor="text1"/>
        </w:rPr>
        <w:t xml:space="preserve">As soon as you arrive in lab, you must put on your goggles. </w:t>
      </w:r>
    </w:p>
    <w:p w14:paraId="1FCD4717" w14:textId="77777777" w:rsidR="003C43E3" w:rsidRPr="00A431D5" w:rsidRDefault="003C43E3" w:rsidP="003C43E3">
      <w:pPr>
        <w:pStyle w:val="ListParagraph"/>
        <w:numPr>
          <w:ilvl w:val="0"/>
          <w:numId w:val="9"/>
        </w:numPr>
        <w:spacing w:line="320" w:lineRule="exact"/>
        <w:ind w:left="810"/>
        <w:rPr>
          <w:rFonts w:eastAsia="Times New Roman" w:cstheme="minorHAnsi"/>
          <w:bCs/>
          <w:color w:val="000000" w:themeColor="text1"/>
        </w:rPr>
      </w:pPr>
      <w:r w:rsidRPr="00A431D5">
        <w:rPr>
          <w:rFonts w:eastAsia="Times New Roman" w:cstheme="minorHAnsi"/>
          <w:bCs/>
          <w:color w:val="000000" w:themeColor="text1"/>
        </w:rPr>
        <w:t xml:space="preserve">If you need to remove them, you should leave the laboratory first. </w:t>
      </w:r>
    </w:p>
    <w:p w14:paraId="212CF9AD" w14:textId="77777777" w:rsidR="003C43E3" w:rsidRPr="00A431D5" w:rsidRDefault="003C43E3" w:rsidP="003C43E3">
      <w:pPr>
        <w:pStyle w:val="ListParagraph"/>
        <w:numPr>
          <w:ilvl w:val="0"/>
          <w:numId w:val="9"/>
        </w:numPr>
        <w:spacing w:line="320" w:lineRule="exact"/>
        <w:ind w:left="810"/>
        <w:rPr>
          <w:rFonts w:eastAsia="Times New Roman" w:cstheme="minorHAnsi"/>
          <w:bCs/>
          <w:color w:val="000000" w:themeColor="text1"/>
        </w:rPr>
      </w:pPr>
      <w:r w:rsidRPr="00A431D5">
        <w:rPr>
          <w:rFonts w:eastAsia="Times New Roman" w:cstheme="minorHAnsi"/>
          <w:bCs/>
          <w:color w:val="000000" w:themeColor="text1"/>
        </w:rPr>
        <w:t>We provide goggles that will be acceptable in the lab.</w:t>
      </w:r>
    </w:p>
    <w:p w14:paraId="55731DCA" w14:textId="77777777" w:rsidR="003C43E3" w:rsidRPr="00A431D5" w:rsidRDefault="003C43E3" w:rsidP="003C43E3">
      <w:pPr>
        <w:pStyle w:val="ListParagraph"/>
        <w:numPr>
          <w:ilvl w:val="0"/>
          <w:numId w:val="9"/>
        </w:numPr>
        <w:spacing w:line="320" w:lineRule="exact"/>
        <w:ind w:left="810"/>
        <w:rPr>
          <w:rFonts w:eastAsia="Times New Roman" w:cstheme="minorHAnsi"/>
          <w:bCs/>
          <w:color w:val="000000" w:themeColor="text1"/>
        </w:rPr>
      </w:pPr>
      <w:r w:rsidRPr="00A431D5">
        <w:rPr>
          <w:rFonts w:eastAsia="Times New Roman" w:cstheme="minorHAnsi"/>
          <w:bCs/>
          <w:color w:val="000000" w:themeColor="text1"/>
        </w:rPr>
        <w:t>Most of our labs have an adjacent room, which we call a breakout room. If you arrive after the TA allows students to enter the lab, you must obtain a pair of temporary goggles before you enter the lab. There will be a box of temporary goggles, which you can use to retrieve your goggles at your bench.</w:t>
      </w:r>
    </w:p>
    <w:p w14:paraId="3C4AB436" w14:textId="77777777" w:rsidR="003C43E3" w:rsidRPr="00A431D5" w:rsidRDefault="003C43E3" w:rsidP="003C43E3">
      <w:pPr>
        <w:pStyle w:val="ListParagraph"/>
        <w:numPr>
          <w:ilvl w:val="0"/>
          <w:numId w:val="9"/>
        </w:numPr>
        <w:spacing w:line="320" w:lineRule="exact"/>
        <w:ind w:left="810"/>
        <w:rPr>
          <w:rFonts w:eastAsia="Times New Roman" w:cstheme="minorHAnsi"/>
          <w:bCs/>
          <w:color w:val="000000" w:themeColor="text1"/>
        </w:rPr>
      </w:pPr>
      <w:r w:rsidRPr="00A431D5">
        <w:rPr>
          <w:rFonts w:eastAsia="Times New Roman" w:cstheme="minorHAnsi"/>
          <w:bCs/>
          <w:color w:val="000000" w:themeColor="text1"/>
        </w:rPr>
        <w:t>Refusing to wear your goggles will result in a failing grade.</w:t>
      </w:r>
    </w:p>
    <w:p w14:paraId="18F04FB0" w14:textId="77777777" w:rsidR="003C43E3" w:rsidRPr="002E008E" w:rsidRDefault="003C43E3" w:rsidP="003C43E3">
      <w:pPr>
        <w:spacing w:after="0" w:line="240" w:lineRule="auto"/>
        <w:rPr>
          <w:rFonts w:eastAsia="Times New Roman" w:cstheme="minorHAnsi"/>
          <w:bCs/>
          <w:color w:val="000000" w:themeColor="text1"/>
          <w:sz w:val="10"/>
          <w:szCs w:val="10"/>
        </w:rPr>
      </w:pPr>
    </w:p>
    <w:p w14:paraId="562DE522" w14:textId="77777777" w:rsidR="003C43E3" w:rsidRPr="00A431D5" w:rsidRDefault="003C43E3" w:rsidP="003C43E3">
      <w:pPr>
        <w:spacing w:after="0" w:line="320" w:lineRule="exact"/>
        <w:rPr>
          <w:rFonts w:eastAsia="Times New Roman" w:cstheme="minorHAnsi"/>
          <w:b/>
          <w:bCs/>
          <w:color w:val="000000" w:themeColor="text1"/>
          <w:sz w:val="24"/>
          <w:szCs w:val="24"/>
        </w:rPr>
      </w:pPr>
      <w:r w:rsidRPr="00A431D5">
        <w:rPr>
          <w:rFonts w:eastAsia="Times New Roman" w:cstheme="minorHAnsi"/>
          <w:b/>
          <w:bCs/>
          <w:color w:val="000000" w:themeColor="text1"/>
          <w:sz w:val="24"/>
          <w:szCs w:val="24"/>
        </w:rPr>
        <w:t>C. Contact Lenses</w:t>
      </w:r>
    </w:p>
    <w:p w14:paraId="39BC2D28" w14:textId="77777777" w:rsidR="003C43E3" w:rsidRPr="00A431D5" w:rsidRDefault="003C43E3" w:rsidP="003C43E3">
      <w:pPr>
        <w:pStyle w:val="ListParagraph"/>
        <w:numPr>
          <w:ilvl w:val="0"/>
          <w:numId w:val="10"/>
        </w:numPr>
        <w:spacing w:line="320" w:lineRule="exact"/>
        <w:rPr>
          <w:rFonts w:eastAsia="Times New Roman" w:cstheme="minorHAnsi"/>
          <w:bCs/>
          <w:color w:val="000000" w:themeColor="text1"/>
        </w:rPr>
      </w:pPr>
      <w:r w:rsidRPr="00A431D5">
        <w:rPr>
          <w:rFonts w:eastAsia="Times New Roman" w:cstheme="minorHAnsi"/>
          <w:bCs/>
          <w:color w:val="000000" w:themeColor="text1"/>
        </w:rPr>
        <w:t>Contact lenses may not be worn in lab.</w:t>
      </w:r>
    </w:p>
    <w:p w14:paraId="031D2F47" w14:textId="77777777" w:rsidR="003C43E3" w:rsidRPr="00A431D5" w:rsidRDefault="003C43E3" w:rsidP="003C43E3">
      <w:pPr>
        <w:pStyle w:val="ListParagraph"/>
        <w:numPr>
          <w:ilvl w:val="0"/>
          <w:numId w:val="10"/>
        </w:numPr>
        <w:spacing w:line="320" w:lineRule="exact"/>
        <w:rPr>
          <w:rFonts w:eastAsia="Times New Roman" w:cstheme="minorHAnsi"/>
          <w:bCs/>
          <w:color w:val="000000" w:themeColor="text1"/>
        </w:rPr>
      </w:pPr>
      <w:r w:rsidRPr="00A431D5">
        <w:rPr>
          <w:rFonts w:eastAsia="Times New Roman" w:cstheme="minorHAnsi"/>
          <w:bCs/>
          <w:color w:val="000000" w:themeColor="text1"/>
        </w:rPr>
        <w:t>Gases can get trapped under contact lenses.</w:t>
      </w:r>
    </w:p>
    <w:p w14:paraId="11AB5ECF" w14:textId="77777777" w:rsidR="003C43E3" w:rsidRPr="00A431D5" w:rsidRDefault="003C43E3" w:rsidP="003C43E3">
      <w:pPr>
        <w:pStyle w:val="ListParagraph"/>
        <w:numPr>
          <w:ilvl w:val="0"/>
          <w:numId w:val="10"/>
        </w:numPr>
        <w:spacing w:line="320" w:lineRule="exact"/>
        <w:rPr>
          <w:rFonts w:eastAsia="Times New Roman" w:cstheme="minorHAnsi"/>
          <w:bCs/>
          <w:color w:val="000000" w:themeColor="text1"/>
        </w:rPr>
      </w:pPr>
      <w:r w:rsidRPr="00A431D5">
        <w:rPr>
          <w:rFonts w:eastAsia="Times New Roman" w:cstheme="minorHAnsi"/>
          <w:bCs/>
          <w:color w:val="000000" w:themeColor="text1"/>
        </w:rPr>
        <w:t xml:space="preserve">If you use contact lenses and cannot use </w:t>
      </w:r>
      <w:r>
        <w:rPr>
          <w:rFonts w:eastAsia="Times New Roman" w:cstheme="minorHAnsi"/>
          <w:bCs/>
          <w:color w:val="000000" w:themeColor="text1"/>
        </w:rPr>
        <w:t>goggles</w:t>
      </w:r>
      <w:r w:rsidRPr="00A431D5">
        <w:rPr>
          <w:rFonts w:eastAsia="Times New Roman" w:cstheme="minorHAnsi"/>
          <w:bCs/>
          <w:color w:val="000000" w:themeColor="text1"/>
        </w:rPr>
        <w:t xml:space="preserve"> in lab you may be forced to drop the course. Please see </w:t>
      </w:r>
      <w:r w:rsidRPr="00A431D5">
        <w:t xml:space="preserve">Dr. </w:t>
      </w:r>
      <w:r>
        <w:t>Mitchell Bruce</w:t>
      </w:r>
      <w:r w:rsidRPr="00A431D5">
        <w:rPr>
          <w:rFonts w:eastAsia="Times New Roman" w:cstheme="minorHAnsi"/>
          <w:bCs/>
          <w:color w:val="000000" w:themeColor="text1"/>
        </w:rPr>
        <w:t xml:space="preserve"> if you have any further questions.</w:t>
      </w:r>
    </w:p>
    <w:p w14:paraId="7660DE86" w14:textId="77777777" w:rsidR="003C43E3" w:rsidRPr="00A431D5" w:rsidRDefault="003C43E3" w:rsidP="003C43E3">
      <w:pPr>
        <w:spacing w:after="0" w:line="320" w:lineRule="exact"/>
        <w:rPr>
          <w:rFonts w:eastAsia="Times New Roman" w:cstheme="minorHAnsi"/>
          <w:b/>
          <w:bCs/>
          <w:color w:val="000000" w:themeColor="text1"/>
          <w:sz w:val="24"/>
          <w:szCs w:val="24"/>
        </w:rPr>
      </w:pPr>
      <w:r w:rsidRPr="00A431D5">
        <w:rPr>
          <w:rFonts w:eastAsia="Times New Roman" w:cstheme="minorHAnsi"/>
          <w:b/>
          <w:bCs/>
          <w:color w:val="000000" w:themeColor="text1"/>
          <w:sz w:val="24"/>
          <w:szCs w:val="24"/>
        </w:rPr>
        <w:t>D. Gloves</w:t>
      </w:r>
    </w:p>
    <w:p w14:paraId="7D45BBC7" w14:textId="77777777" w:rsidR="003C43E3" w:rsidRPr="00A431D5" w:rsidRDefault="003C43E3" w:rsidP="003C43E3">
      <w:pPr>
        <w:pStyle w:val="ListParagraph"/>
        <w:numPr>
          <w:ilvl w:val="0"/>
          <w:numId w:val="11"/>
        </w:numPr>
        <w:spacing w:line="320" w:lineRule="exact"/>
        <w:rPr>
          <w:rFonts w:eastAsia="Times New Roman" w:cstheme="minorHAnsi"/>
          <w:bCs/>
          <w:color w:val="000000" w:themeColor="text1"/>
        </w:rPr>
      </w:pPr>
      <w:r w:rsidRPr="00A431D5">
        <w:rPr>
          <w:rFonts w:eastAsia="Times New Roman" w:cstheme="minorHAnsi"/>
          <w:bCs/>
          <w:color w:val="000000" w:themeColor="text1"/>
        </w:rPr>
        <w:t>Disposable gloves are available and should be worn whenever handling hazardous chemicals.</w:t>
      </w:r>
    </w:p>
    <w:p w14:paraId="7741C04B" w14:textId="77777777" w:rsidR="003C43E3" w:rsidRPr="00A431D5" w:rsidRDefault="003C43E3" w:rsidP="003C43E3">
      <w:pPr>
        <w:pStyle w:val="ListParagraph"/>
        <w:numPr>
          <w:ilvl w:val="0"/>
          <w:numId w:val="11"/>
        </w:numPr>
        <w:spacing w:line="320" w:lineRule="exact"/>
        <w:rPr>
          <w:rFonts w:eastAsia="Times New Roman" w:cstheme="minorHAnsi"/>
          <w:bCs/>
          <w:color w:val="000000" w:themeColor="text1"/>
        </w:rPr>
      </w:pPr>
      <w:r w:rsidRPr="00A431D5">
        <w:rPr>
          <w:rFonts w:eastAsia="Times New Roman" w:cstheme="minorHAnsi"/>
          <w:bCs/>
          <w:color w:val="000000" w:themeColor="text1"/>
        </w:rPr>
        <w:t>They must be removed before you leave the lab.</w:t>
      </w:r>
    </w:p>
    <w:p w14:paraId="307AF8F4" w14:textId="77777777" w:rsidR="003C43E3" w:rsidRPr="00A431D5" w:rsidRDefault="003C43E3" w:rsidP="003C43E3">
      <w:pPr>
        <w:pStyle w:val="ListParagraph"/>
        <w:numPr>
          <w:ilvl w:val="0"/>
          <w:numId w:val="11"/>
        </w:numPr>
        <w:spacing w:line="320" w:lineRule="exact"/>
        <w:rPr>
          <w:rFonts w:eastAsia="Times New Roman" w:cstheme="minorHAnsi"/>
          <w:bCs/>
          <w:color w:val="000000" w:themeColor="text1"/>
        </w:rPr>
      </w:pPr>
      <w:r w:rsidRPr="00A431D5">
        <w:rPr>
          <w:rFonts w:eastAsia="Times New Roman" w:cstheme="minorHAnsi"/>
          <w:bCs/>
          <w:color w:val="000000" w:themeColor="text1"/>
        </w:rPr>
        <w:t xml:space="preserve">We do not want to spread chemicals about the building. </w:t>
      </w:r>
    </w:p>
    <w:p w14:paraId="78AD7E48" w14:textId="77777777" w:rsidR="003C43E3" w:rsidRPr="00A431D5" w:rsidRDefault="003C43E3" w:rsidP="003C43E3">
      <w:pPr>
        <w:pStyle w:val="ListParagraph"/>
        <w:numPr>
          <w:ilvl w:val="0"/>
          <w:numId w:val="11"/>
        </w:numPr>
        <w:spacing w:line="320" w:lineRule="exact"/>
        <w:rPr>
          <w:rFonts w:eastAsia="Times New Roman" w:cstheme="minorHAnsi"/>
          <w:bCs/>
          <w:color w:val="000000" w:themeColor="text1"/>
        </w:rPr>
      </w:pPr>
      <w:r w:rsidRPr="00A431D5">
        <w:rPr>
          <w:rFonts w:eastAsia="Times New Roman" w:cstheme="minorHAnsi"/>
          <w:bCs/>
          <w:color w:val="000000" w:themeColor="text1"/>
        </w:rPr>
        <w:t>We do not want you to contaminate the instrument keyboards.</w:t>
      </w:r>
    </w:p>
    <w:p w14:paraId="32D28199" w14:textId="77777777" w:rsidR="003C43E3" w:rsidRPr="00A431D5" w:rsidRDefault="003C43E3" w:rsidP="003C43E3">
      <w:pPr>
        <w:pStyle w:val="ListParagraph"/>
        <w:numPr>
          <w:ilvl w:val="0"/>
          <w:numId w:val="11"/>
        </w:numPr>
        <w:spacing w:line="320" w:lineRule="exact"/>
        <w:rPr>
          <w:rFonts w:eastAsia="Times New Roman" w:cstheme="minorHAnsi"/>
          <w:bCs/>
          <w:color w:val="000000" w:themeColor="text1"/>
        </w:rPr>
      </w:pPr>
      <w:r w:rsidRPr="00A431D5">
        <w:rPr>
          <w:rFonts w:eastAsia="Times New Roman" w:cstheme="minorHAnsi"/>
          <w:bCs/>
          <w:color w:val="000000" w:themeColor="text1"/>
        </w:rPr>
        <w:t>After lab, be sure to wash your hands thoroughly.</w:t>
      </w:r>
    </w:p>
    <w:p w14:paraId="50C2A492" w14:textId="77777777" w:rsidR="003C43E3" w:rsidRDefault="003C43E3" w:rsidP="003C43E3">
      <w:pPr>
        <w:pStyle w:val="ListParagraph"/>
        <w:numPr>
          <w:ilvl w:val="0"/>
          <w:numId w:val="11"/>
        </w:numPr>
        <w:spacing w:line="320" w:lineRule="exact"/>
        <w:rPr>
          <w:rFonts w:eastAsia="Times New Roman" w:cstheme="minorHAnsi"/>
          <w:bCs/>
          <w:color w:val="000000" w:themeColor="text1"/>
        </w:rPr>
      </w:pPr>
      <w:r w:rsidRPr="00A431D5">
        <w:rPr>
          <w:rFonts w:eastAsia="Times New Roman" w:cstheme="minorHAnsi"/>
          <w:bCs/>
          <w:color w:val="000000" w:themeColor="text1"/>
        </w:rPr>
        <w:t>Never touch your eyes or face until you are sure that your hands are clean.</w:t>
      </w:r>
    </w:p>
    <w:p w14:paraId="563054A6" w14:textId="77777777" w:rsidR="003C43E3" w:rsidRPr="002E008E" w:rsidRDefault="003C43E3" w:rsidP="003C43E3">
      <w:pPr>
        <w:pStyle w:val="ListParagraph"/>
        <w:rPr>
          <w:rFonts w:eastAsia="Times New Roman" w:cstheme="minorHAnsi"/>
          <w:bCs/>
          <w:color w:val="000000" w:themeColor="text1"/>
          <w:sz w:val="10"/>
          <w:szCs w:val="10"/>
        </w:rPr>
      </w:pPr>
    </w:p>
    <w:p w14:paraId="172C3574" w14:textId="77777777" w:rsidR="003C43E3" w:rsidRPr="008B6B45" w:rsidRDefault="003C43E3" w:rsidP="003C43E3">
      <w:pPr>
        <w:spacing w:after="0" w:line="320" w:lineRule="exact"/>
        <w:rPr>
          <w:rFonts w:eastAsia="Times New Roman" w:cstheme="minorHAnsi"/>
          <w:b/>
          <w:bCs/>
          <w:color w:val="000000" w:themeColor="text1"/>
          <w:sz w:val="24"/>
          <w:szCs w:val="24"/>
        </w:rPr>
      </w:pPr>
      <w:r w:rsidRPr="00250945">
        <w:rPr>
          <w:rFonts w:eastAsia="Times New Roman" w:cstheme="minorHAnsi"/>
          <w:b/>
          <w:bCs/>
          <w:color w:val="000000" w:themeColor="text1"/>
          <w:sz w:val="24"/>
          <w:szCs w:val="24"/>
        </w:rPr>
        <w:t>E. Clothing</w:t>
      </w:r>
    </w:p>
    <w:p w14:paraId="160B721E" w14:textId="77777777" w:rsidR="003C43E3" w:rsidRPr="00A8194A" w:rsidRDefault="003C43E3" w:rsidP="003C43E3">
      <w:pPr>
        <w:pStyle w:val="ListParagraph"/>
        <w:numPr>
          <w:ilvl w:val="0"/>
          <w:numId w:val="12"/>
        </w:numPr>
        <w:spacing w:line="320" w:lineRule="exact"/>
        <w:rPr>
          <w:rFonts w:eastAsia="Times New Roman" w:cstheme="minorHAnsi"/>
          <w:bCs/>
          <w:color w:val="000000" w:themeColor="text1"/>
        </w:rPr>
      </w:pPr>
      <w:r w:rsidRPr="00A8194A">
        <w:rPr>
          <w:rFonts w:eastAsia="Times New Roman" w:cstheme="minorHAnsi"/>
          <w:bCs/>
          <w:color w:val="000000" w:themeColor="text1"/>
        </w:rPr>
        <w:t xml:space="preserve">We recommend not wearing very good clothes to lab. </w:t>
      </w:r>
    </w:p>
    <w:p w14:paraId="5025AD9B" w14:textId="77777777" w:rsidR="003C43E3" w:rsidRPr="00A8194A" w:rsidRDefault="003C43E3" w:rsidP="003C43E3">
      <w:pPr>
        <w:pStyle w:val="ListParagraph"/>
        <w:numPr>
          <w:ilvl w:val="0"/>
          <w:numId w:val="12"/>
        </w:numPr>
        <w:spacing w:line="320" w:lineRule="exact"/>
        <w:rPr>
          <w:rFonts w:eastAsia="Times New Roman" w:cstheme="minorHAnsi"/>
          <w:bCs/>
          <w:color w:val="000000" w:themeColor="text1"/>
        </w:rPr>
      </w:pPr>
      <w:r w:rsidRPr="00A8194A">
        <w:rPr>
          <w:rFonts w:eastAsia="Times New Roman" w:cstheme="minorHAnsi"/>
          <w:bCs/>
          <w:color w:val="000000" w:themeColor="text1"/>
        </w:rPr>
        <w:t>Sandals and open-toed shoes are not permitted.</w:t>
      </w:r>
    </w:p>
    <w:p w14:paraId="508202CD" w14:textId="77777777" w:rsidR="003C43E3" w:rsidRPr="00A8194A" w:rsidRDefault="003C43E3" w:rsidP="003C43E3">
      <w:pPr>
        <w:pStyle w:val="ListParagraph"/>
        <w:numPr>
          <w:ilvl w:val="0"/>
          <w:numId w:val="12"/>
        </w:numPr>
        <w:spacing w:line="320" w:lineRule="exact"/>
        <w:rPr>
          <w:rFonts w:eastAsia="Times New Roman" w:cstheme="minorHAnsi"/>
          <w:bCs/>
          <w:color w:val="000000" w:themeColor="text1"/>
        </w:rPr>
      </w:pPr>
      <w:r w:rsidRPr="00A8194A">
        <w:rPr>
          <w:rFonts w:eastAsia="Times New Roman" w:cstheme="minorHAnsi"/>
          <w:bCs/>
          <w:color w:val="000000" w:themeColor="text1"/>
        </w:rPr>
        <w:t>Long hair must be pulled back.</w:t>
      </w:r>
    </w:p>
    <w:p w14:paraId="26B2571A" w14:textId="77777777" w:rsidR="003C43E3" w:rsidRPr="00A8194A" w:rsidRDefault="003C43E3" w:rsidP="003C43E3">
      <w:pPr>
        <w:pStyle w:val="ListParagraph"/>
        <w:numPr>
          <w:ilvl w:val="0"/>
          <w:numId w:val="12"/>
        </w:numPr>
        <w:spacing w:line="320" w:lineRule="exact"/>
        <w:rPr>
          <w:rFonts w:eastAsia="Times New Roman" w:cstheme="minorHAnsi"/>
          <w:bCs/>
          <w:color w:val="000000" w:themeColor="text1"/>
        </w:rPr>
      </w:pPr>
      <w:r w:rsidRPr="00A8194A">
        <w:rPr>
          <w:rFonts w:eastAsia="Times New Roman" w:cstheme="minorHAnsi"/>
          <w:bCs/>
          <w:color w:val="000000" w:themeColor="text1"/>
        </w:rPr>
        <w:t>Aprons are provided.</w:t>
      </w:r>
    </w:p>
    <w:p w14:paraId="22C4581D" w14:textId="77777777" w:rsidR="003C43E3" w:rsidRDefault="003C43E3" w:rsidP="003C43E3">
      <w:pPr>
        <w:pStyle w:val="ListParagraph"/>
        <w:numPr>
          <w:ilvl w:val="0"/>
          <w:numId w:val="12"/>
        </w:numPr>
        <w:spacing w:line="320" w:lineRule="exact"/>
        <w:rPr>
          <w:rFonts w:eastAsia="Times New Roman" w:cstheme="minorHAnsi"/>
          <w:bCs/>
          <w:color w:val="000000" w:themeColor="text1"/>
        </w:rPr>
      </w:pPr>
      <w:r w:rsidRPr="00A8194A">
        <w:rPr>
          <w:rFonts w:eastAsia="Times New Roman" w:cstheme="minorHAnsi"/>
          <w:bCs/>
          <w:color w:val="000000" w:themeColor="text1"/>
        </w:rPr>
        <w:t>Shorts are not allowed.</w:t>
      </w:r>
    </w:p>
    <w:p w14:paraId="617517F1" w14:textId="77777777" w:rsidR="003C43E3" w:rsidRPr="002E008E" w:rsidRDefault="003C43E3" w:rsidP="003C43E3">
      <w:pPr>
        <w:pStyle w:val="ListParagraph"/>
        <w:rPr>
          <w:rFonts w:eastAsia="Times New Roman" w:cstheme="minorHAnsi"/>
          <w:bCs/>
          <w:color w:val="000000" w:themeColor="text1"/>
          <w:sz w:val="10"/>
          <w:szCs w:val="10"/>
        </w:rPr>
      </w:pPr>
    </w:p>
    <w:p w14:paraId="6424565C" w14:textId="77777777" w:rsidR="003C43E3" w:rsidRPr="008B6B45" w:rsidRDefault="003C43E3" w:rsidP="003C43E3">
      <w:pPr>
        <w:spacing w:after="0" w:line="320" w:lineRule="exact"/>
        <w:rPr>
          <w:rFonts w:eastAsia="Times New Roman" w:cstheme="minorHAnsi"/>
          <w:b/>
          <w:bCs/>
          <w:color w:val="000000" w:themeColor="text1"/>
          <w:sz w:val="24"/>
          <w:szCs w:val="24"/>
        </w:rPr>
      </w:pPr>
      <w:r w:rsidRPr="00250945">
        <w:rPr>
          <w:rFonts w:eastAsia="Times New Roman" w:cstheme="minorHAnsi"/>
          <w:b/>
          <w:bCs/>
          <w:color w:val="000000" w:themeColor="text1"/>
          <w:sz w:val="24"/>
          <w:szCs w:val="24"/>
        </w:rPr>
        <w:t>F. Health Issues</w:t>
      </w:r>
    </w:p>
    <w:p w14:paraId="6111F125" w14:textId="77777777" w:rsidR="003C43E3" w:rsidRPr="00A8194A" w:rsidRDefault="003C43E3" w:rsidP="003C43E3">
      <w:pPr>
        <w:pStyle w:val="ListParagraph"/>
        <w:numPr>
          <w:ilvl w:val="0"/>
          <w:numId w:val="12"/>
        </w:numPr>
        <w:spacing w:line="320" w:lineRule="exact"/>
        <w:rPr>
          <w:rFonts w:eastAsia="Times New Roman" w:cstheme="minorHAnsi"/>
          <w:bCs/>
          <w:color w:val="000000" w:themeColor="text1"/>
        </w:rPr>
      </w:pPr>
      <w:r w:rsidRPr="00A8194A">
        <w:rPr>
          <w:rFonts w:eastAsia="Times New Roman" w:cstheme="minorHAnsi"/>
          <w:bCs/>
          <w:color w:val="000000" w:themeColor="text1"/>
        </w:rPr>
        <w:t xml:space="preserve">If you are suffering from any illness </w:t>
      </w:r>
      <w:r>
        <w:rPr>
          <w:rFonts w:eastAsia="Times New Roman" w:cstheme="minorHAnsi"/>
          <w:bCs/>
          <w:color w:val="000000" w:themeColor="text1"/>
        </w:rPr>
        <w:t>(</w:t>
      </w:r>
      <w:r w:rsidRPr="00493D01">
        <w:rPr>
          <w:rFonts w:eastAsia="Times New Roman" w:cstheme="minorHAnsi"/>
          <w:bCs/>
          <w:color w:val="000000" w:themeColor="text1"/>
        </w:rPr>
        <w:t>major health concern</w:t>
      </w:r>
      <w:r>
        <w:rPr>
          <w:rFonts w:eastAsia="Times New Roman" w:cstheme="minorHAnsi"/>
          <w:bCs/>
          <w:color w:val="000000" w:themeColor="text1"/>
        </w:rPr>
        <w:t xml:space="preserve">) </w:t>
      </w:r>
      <w:r w:rsidRPr="00A8194A">
        <w:rPr>
          <w:rFonts w:eastAsia="Times New Roman" w:cstheme="minorHAnsi"/>
          <w:bCs/>
          <w:color w:val="000000" w:themeColor="text1"/>
        </w:rPr>
        <w:t>or are taking medication please inform your instructor</w:t>
      </w:r>
      <w:r>
        <w:rPr>
          <w:rFonts w:eastAsia="Times New Roman" w:cstheme="minorHAnsi"/>
          <w:bCs/>
          <w:color w:val="000000" w:themeColor="text1"/>
        </w:rPr>
        <w:t xml:space="preserve"> and </w:t>
      </w:r>
      <w:r w:rsidRPr="00A8194A">
        <w:rPr>
          <w:rFonts w:eastAsia="Times New Roman" w:cstheme="minorHAnsi"/>
          <w:bCs/>
          <w:color w:val="000000" w:themeColor="text1"/>
        </w:rPr>
        <w:t xml:space="preserve">the lab manager, or </w:t>
      </w:r>
      <w:r>
        <w:rPr>
          <w:rFonts w:eastAsia="Times New Roman" w:cstheme="minorHAnsi"/>
          <w:bCs/>
          <w:color w:val="000000" w:themeColor="text1"/>
        </w:rPr>
        <w:t>faculty in charge of the lab course</w:t>
      </w:r>
      <w:r w:rsidRPr="00A8194A">
        <w:rPr>
          <w:rFonts w:eastAsia="Times New Roman" w:cstheme="minorHAnsi"/>
          <w:bCs/>
          <w:color w:val="000000" w:themeColor="text1"/>
        </w:rPr>
        <w:t xml:space="preserve">. </w:t>
      </w:r>
    </w:p>
    <w:p w14:paraId="085CFD99" w14:textId="77777777" w:rsidR="003C43E3" w:rsidRPr="00A8194A" w:rsidRDefault="003C43E3" w:rsidP="003C43E3">
      <w:pPr>
        <w:pStyle w:val="ListParagraph"/>
        <w:numPr>
          <w:ilvl w:val="0"/>
          <w:numId w:val="12"/>
        </w:numPr>
        <w:spacing w:line="320" w:lineRule="exact"/>
        <w:rPr>
          <w:rFonts w:eastAsia="Times New Roman" w:cstheme="minorHAnsi"/>
          <w:bCs/>
          <w:color w:val="000000" w:themeColor="text1"/>
        </w:rPr>
      </w:pPr>
      <w:r w:rsidRPr="00A8194A">
        <w:rPr>
          <w:rFonts w:eastAsia="Times New Roman" w:cstheme="minorHAnsi"/>
          <w:bCs/>
          <w:color w:val="000000" w:themeColor="text1"/>
        </w:rPr>
        <w:lastRenderedPageBreak/>
        <w:t>This information could be important in case of an emergency.</w:t>
      </w:r>
    </w:p>
    <w:p w14:paraId="7279924C" w14:textId="77777777" w:rsidR="003C43E3" w:rsidRPr="00A8194A" w:rsidRDefault="003C43E3" w:rsidP="003C43E3">
      <w:pPr>
        <w:pStyle w:val="ListParagraph"/>
        <w:numPr>
          <w:ilvl w:val="0"/>
          <w:numId w:val="12"/>
        </w:numPr>
        <w:spacing w:line="320" w:lineRule="exact"/>
        <w:rPr>
          <w:rFonts w:eastAsia="Times New Roman" w:cstheme="minorHAnsi"/>
          <w:bCs/>
          <w:color w:val="000000" w:themeColor="text1"/>
        </w:rPr>
      </w:pPr>
      <w:r w:rsidRPr="00A8194A">
        <w:rPr>
          <w:rFonts w:eastAsia="Times New Roman" w:cstheme="minorHAnsi"/>
          <w:bCs/>
          <w:color w:val="000000" w:themeColor="text1"/>
        </w:rPr>
        <w:t xml:space="preserve">If you develop any medical condition, which might limit your ability to perform experiments in the laboratory, please immediately inform the </w:t>
      </w:r>
      <w:r>
        <w:rPr>
          <w:rFonts w:eastAsia="Times New Roman" w:cstheme="minorHAnsi"/>
          <w:bCs/>
          <w:color w:val="000000" w:themeColor="text1"/>
        </w:rPr>
        <w:t>faculty in charge of the lab course</w:t>
      </w:r>
      <w:r w:rsidRPr="00A8194A">
        <w:rPr>
          <w:rFonts w:eastAsia="Times New Roman" w:cstheme="minorHAnsi"/>
          <w:bCs/>
          <w:color w:val="000000" w:themeColor="text1"/>
        </w:rPr>
        <w:t>.</w:t>
      </w:r>
    </w:p>
    <w:p w14:paraId="3CEE64E5" w14:textId="77777777" w:rsidR="003C43E3" w:rsidRDefault="003C43E3" w:rsidP="003C43E3">
      <w:pPr>
        <w:pStyle w:val="ListParagraph"/>
        <w:numPr>
          <w:ilvl w:val="0"/>
          <w:numId w:val="12"/>
        </w:numPr>
        <w:spacing w:line="320" w:lineRule="exact"/>
        <w:rPr>
          <w:rFonts w:eastAsia="Times New Roman" w:cstheme="minorHAnsi"/>
          <w:bCs/>
          <w:color w:val="000000" w:themeColor="text1"/>
        </w:rPr>
      </w:pPr>
      <w:r w:rsidRPr="00A8194A">
        <w:rPr>
          <w:rFonts w:eastAsia="Times New Roman" w:cstheme="minorHAnsi"/>
          <w:bCs/>
          <w:color w:val="000000" w:themeColor="text1"/>
        </w:rPr>
        <w:t>If you are pregnant or become pregnant during the semester, this may limit your ability to perform experiments</w:t>
      </w:r>
      <w:r>
        <w:rPr>
          <w:rFonts w:eastAsia="Times New Roman" w:cstheme="minorHAnsi"/>
          <w:bCs/>
          <w:color w:val="000000" w:themeColor="text1"/>
        </w:rPr>
        <w:t xml:space="preserve"> safely</w:t>
      </w:r>
      <w:r w:rsidRPr="00A8194A">
        <w:rPr>
          <w:rFonts w:eastAsia="Times New Roman" w:cstheme="minorHAnsi"/>
          <w:bCs/>
          <w:color w:val="000000" w:themeColor="text1"/>
        </w:rPr>
        <w:t xml:space="preserve"> in the laboratory; please contact us immediately to discuss this. This information will be treated confidentially. You can contact Dr. </w:t>
      </w:r>
      <w:r>
        <w:rPr>
          <w:rFonts w:eastAsia="Times New Roman" w:cstheme="minorHAnsi"/>
          <w:bCs/>
          <w:color w:val="000000" w:themeColor="text1"/>
        </w:rPr>
        <w:t>Mitchell Bruce</w:t>
      </w:r>
      <w:r w:rsidRPr="00A8194A">
        <w:rPr>
          <w:rFonts w:eastAsia="Times New Roman" w:cstheme="minorHAnsi"/>
          <w:bCs/>
          <w:color w:val="000000" w:themeColor="text1"/>
        </w:rPr>
        <w:t xml:space="preserve"> at </w:t>
      </w:r>
      <w:r>
        <w:rPr>
          <w:rFonts w:eastAsia="Times New Roman" w:cstheme="minorHAnsi"/>
          <w:bCs/>
          <w:color w:val="000000" w:themeColor="text1"/>
        </w:rPr>
        <w:t>mbruce</w:t>
      </w:r>
      <w:r w:rsidRPr="00A8194A">
        <w:rPr>
          <w:rFonts w:eastAsia="Times New Roman" w:cstheme="minorHAnsi"/>
          <w:bCs/>
          <w:color w:val="000000" w:themeColor="text1"/>
        </w:rPr>
        <w:t>@maine.edu to set up an appointment.</w:t>
      </w:r>
    </w:p>
    <w:p w14:paraId="20A185A0" w14:textId="77777777" w:rsidR="003C43E3" w:rsidRPr="002E008E" w:rsidRDefault="003C43E3" w:rsidP="003C43E3">
      <w:pPr>
        <w:pStyle w:val="ListParagraph"/>
        <w:rPr>
          <w:rFonts w:eastAsia="Times New Roman" w:cstheme="minorHAnsi"/>
          <w:bCs/>
          <w:color w:val="000000" w:themeColor="text1"/>
          <w:sz w:val="10"/>
          <w:szCs w:val="10"/>
        </w:rPr>
      </w:pPr>
    </w:p>
    <w:p w14:paraId="6F901C32" w14:textId="77777777" w:rsidR="003C43E3" w:rsidRPr="008B6B45" w:rsidRDefault="003C43E3" w:rsidP="003C43E3">
      <w:pPr>
        <w:spacing w:after="0" w:line="320" w:lineRule="exact"/>
        <w:rPr>
          <w:rFonts w:eastAsia="Times New Roman" w:cstheme="minorHAnsi"/>
          <w:b/>
          <w:bCs/>
          <w:color w:val="000000" w:themeColor="text1"/>
          <w:sz w:val="24"/>
          <w:szCs w:val="24"/>
        </w:rPr>
      </w:pPr>
      <w:r w:rsidRPr="00250945">
        <w:rPr>
          <w:rFonts w:eastAsia="Times New Roman" w:cstheme="minorHAnsi"/>
          <w:b/>
          <w:bCs/>
          <w:color w:val="000000" w:themeColor="text1"/>
          <w:sz w:val="24"/>
          <w:szCs w:val="24"/>
        </w:rPr>
        <w:t>G. Miscellaneous</w:t>
      </w:r>
    </w:p>
    <w:p w14:paraId="0696988A" w14:textId="77777777" w:rsidR="003C43E3" w:rsidRPr="00A8194A" w:rsidRDefault="003C43E3" w:rsidP="003C43E3">
      <w:pPr>
        <w:pStyle w:val="ListParagraph"/>
        <w:numPr>
          <w:ilvl w:val="0"/>
          <w:numId w:val="12"/>
        </w:numPr>
        <w:spacing w:line="320" w:lineRule="exact"/>
        <w:rPr>
          <w:rFonts w:eastAsia="Times New Roman" w:cstheme="minorHAnsi"/>
          <w:bCs/>
          <w:color w:val="000000" w:themeColor="text1"/>
        </w:rPr>
      </w:pPr>
      <w:r w:rsidRPr="00A8194A">
        <w:rPr>
          <w:rFonts w:eastAsia="Times New Roman" w:cstheme="minorHAnsi"/>
          <w:bCs/>
          <w:color w:val="000000" w:themeColor="text1"/>
        </w:rPr>
        <w:t>Your TA will teach you about safe techniques and the location of lab safety features in the laboratory, including:</w:t>
      </w:r>
    </w:p>
    <w:p w14:paraId="5A6688AC" w14:textId="221D4940" w:rsidR="003C43E3" w:rsidRPr="00A8194A" w:rsidRDefault="003C43E3" w:rsidP="434E22D1">
      <w:pPr>
        <w:pStyle w:val="ListParagraph"/>
        <w:numPr>
          <w:ilvl w:val="0"/>
          <w:numId w:val="12"/>
        </w:numPr>
        <w:spacing w:line="320" w:lineRule="exact"/>
        <w:rPr>
          <w:rFonts w:eastAsia="Times New Roman"/>
          <w:color w:val="000000" w:themeColor="text1"/>
        </w:rPr>
      </w:pPr>
      <w:r w:rsidRPr="434E22D1">
        <w:rPr>
          <w:rFonts w:eastAsia="Times New Roman"/>
          <w:color w:val="000000" w:themeColor="text1"/>
        </w:rPr>
        <w:t>Proper place to dispose</w:t>
      </w:r>
      <w:r w:rsidR="0929DC08" w:rsidRPr="434E22D1">
        <w:rPr>
          <w:rFonts w:eastAsia="Times New Roman"/>
          <w:color w:val="000000" w:themeColor="text1"/>
        </w:rPr>
        <w:t xml:space="preserve"> of</w:t>
      </w:r>
      <w:r w:rsidRPr="434E22D1">
        <w:rPr>
          <w:rFonts w:eastAsia="Times New Roman"/>
          <w:color w:val="000000" w:themeColor="text1"/>
        </w:rPr>
        <w:t xml:space="preserve"> chemicals.</w:t>
      </w:r>
    </w:p>
    <w:p w14:paraId="2A962493" w14:textId="77777777" w:rsidR="003C43E3" w:rsidRPr="00A8194A" w:rsidRDefault="003C43E3" w:rsidP="003C43E3">
      <w:pPr>
        <w:pStyle w:val="ListParagraph"/>
        <w:numPr>
          <w:ilvl w:val="0"/>
          <w:numId w:val="12"/>
        </w:numPr>
        <w:spacing w:line="320" w:lineRule="exact"/>
        <w:rPr>
          <w:rFonts w:eastAsia="Times New Roman" w:cstheme="minorHAnsi"/>
          <w:bCs/>
          <w:color w:val="000000" w:themeColor="text1"/>
        </w:rPr>
      </w:pPr>
      <w:r w:rsidRPr="00A8194A">
        <w:rPr>
          <w:rFonts w:eastAsia="Times New Roman" w:cstheme="minorHAnsi"/>
          <w:bCs/>
          <w:color w:val="000000" w:themeColor="text1"/>
        </w:rPr>
        <w:t>Proper technique for preparing solutions and dilutions.</w:t>
      </w:r>
    </w:p>
    <w:p w14:paraId="5D05D911" w14:textId="77777777" w:rsidR="003C43E3" w:rsidRPr="00A8194A" w:rsidRDefault="003C43E3" w:rsidP="003C43E3">
      <w:pPr>
        <w:pStyle w:val="ListParagraph"/>
        <w:numPr>
          <w:ilvl w:val="0"/>
          <w:numId w:val="12"/>
        </w:numPr>
        <w:spacing w:line="320" w:lineRule="exact"/>
        <w:rPr>
          <w:rFonts w:eastAsia="Times New Roman" w:cstheme="minorHAnsi"/>
          <w:bCs/>
          <w:color w:val="000000" w:themeColor="text1"/>
        </w:rPr>
      </w:pPr>
      <w:r w:rsidRPr="00A8194A">
        <w:rPr>
          <w:rFonts w:eastAsia="Times New Roman" w:cstheme="minorHAnsi"/>
          <w:bCs/>
          <w:color w:val="000000" w:themeColor="text1"/>
        </w:rPr>
        <w:t>Proper operation of hoods.</w:t>
      </w:r>
    </w:p>
    <w:p w14:paraId="44654DD2" w14:textId="77777777" w:rsidR="003C43E3" w:rsidRPr="00A8194A" w:rsidRDefault="003C43E3" w:rsidP="003C43E3">
      <w:pPr>
        <w:pStyle w:val="ListParagraph"/>
        <w:numPr>
          <w:ilvl w:val="0"/>
          <w:numId w:val="12"/>
        </w:numPr>
        <w:spacing w:line="320" w:lineRule="exact"/>
        <w:rPr>
          <w:rFonts w:eastAsia="Times New Roman" w:cstheme="minorHAnsi"/>
          <w:bCs/>
          <w:color w:val="000000" w:themeColor="text1"/>
        </w:rPr>
      </w:pPr>
      <w:r w:rsidRPr="00A8194A">
        <w:rPr>
          <w:rFonts w:eastAsia="Times New Roman" w:cstheme="minorHAnsi"/>
          <w:bCs/>
          <w:color w:val="000000" w:themeColor="text1"/>
        </w:rPr>
        <w:t>Broken glass disposal.</w:t>
      </w:r>
    </w:p>
    <w:p w14:paraId="7D6759A9" w14:textId="77777777" w:rsidR="003C43E3" w:rsidRPr="00A8194A" w:rsidRDefault="003C43E3" w:rsidP="003C43E3">
      <w:pPr>
        <w:pStyle w:val="ListParagraph"/>
        <w:numPr>
          <w:ilvl w:val="0"/>
          <w:numId w:val="12"/>
        </w:numPr>
        <w:spacing w:line="320" w:lineRule="exact"/>
        <w:rPr>
          <w:rFonts w:eastAsia="Times New Roman" w:cstheme="minorHAnsi"/>
          <w:bCs/>
          <w:color w:val="000000" w:themeColor="text1"/>
        </w:rPr>
      </w:pPr>
      <w:r w:rsidRPr="00A8194A">
        <w:rPr>
          <w:rFonts w:eastAsia="Times New Roman" w:cstheme="minorHAnsi"/>
          <w:bCs/>
          <w:color w:val="000000" w:themeColor="text1"/>
        </w:rPr>
        <w:t>Evacuation procedures.</w:t>
      </w:r>
    </w:p>
    <w:p w14:paraId="00E7A993" w14:textId="77777777" w:rsidR="003C43E3" w:rsidRPr="00A8194A" w:rsidRDefault="003C43E3" w:rsidP="003C43E3">
      <w:pPr>
        <w:pStyle w:val="ListParagraph"/>
        <w:numPr>
          <w:ilvl w:val="0"/>
          <w:numId w:val="12"/>
        </w:numPr>
        <w:spacing w:line="320" w:lineRule="exact"/>
        <w:rPr>
          <w:rFonts w:eastAsia="Times New Roman" w:cstheme="minorHAnsi"/>
          <w:bCs/>
          <w:color w:val="000000" w:themeColor="text1"/>
        </w:rPr>
      </w:pPr>
      <w:r w:rsidRPr="00A8194A">
        <w:rPr>
          <w:rFonts w:eastAsia="Times New Roman" w:cstheme="minorHAnsi"/>
          <w:bCs/>
          <w:color w:val="000000" w:themeColor="text1"/>
        </w:rPr>
        <w:t>Emergency contacts (especially important for labs that run until 5 pm or later).</w:t>
      </w:r>
    </w:p>
    <w:p w14:paraId="52612592" w14:textId="77777777" w:rsidR="003C43E3" w:rsidRPr="00A8194A" w:rsidRDefault="003C43E3" w:rsidP="003C43E3">
      <w:pPr>
        <w:pStyle w:val="ListParagraph"/>
        <w:numPr>
          <w:ilvl w:val="0"/>
          <w:numId w:val="12"/>
        </w:numPr>
        <w:spacing w:line="320" w:lineRule="exact"/>
        <w:rPr>
          <w:rFonts w:eastAsia="Times New Roman" w:cstheme="minorHAnsi"/>
          <w:bCs/>
          <w:color w:val="000000" w:themeColor="text1"/>
        </w:rPr>
      </w:pPr>
      <w:r w:rsidRPr="00A8194A">
        <w:rPr>
          <w:rFonts w:eastAsia="Times New Roman" w:cstheme="minorHAnsi"/>
          <w:bCs/>
          <w:color w:val="000000" w:themeColor="text1"/>
        </w:rPr>
        <w:t>Importance of cleaning the lab after each use.</w:t>
      </w:r>
    </w:p>
    <w:p w14:paraId="73EB4294" w14:textId="77777777" w:rsidR="003C43E3" w:rsidRPr="00A8194A" w:rsidRDefault="003C43E3" w:rsidP="003C43E3">
      <w:pPr>
        <w:pStyle w:val="ListParagraph"/>
        <w:numPr>
          <w:ilvl w:val="0"/>
          <w:numId w:val="12"/>
        </w:numPr>
        <w:spacing w:line="320" w:lineRule="exact"/>
        <w:rPr>
          <w:rFonts w:eastAsia="Times New Roman" w:cstheme="minorHAnsi"/>
          <w:bCs/>
          <w:color w:val="000000" w:themeColor="text1"/>
        </w:rPr>
      </w:pPr>
      <w:r w:rsidRPr="00A8194A">
        <w:rPr>
          <w:rFonts w:eastAsia="Times New Roman" w:cstheme="minorHAnsi"/>
          <w:bCs/>
          <w:color w:val="000000" w:themeColor="text1"/>
        </w:rPr>
        <w:t>Importance of keeping personal belonging</w:t>
      </w:r>
      <w:r>
        <w:rPr>
          <w:rFonts w:eastAsia="Times New Roman" w:cstheme="minorHAnsi"/>
          <w:bCs/>
          <w:color w:val="000000" w:themeColor="text1"/>
        </w:rPr>
        <w:t>s</w:t>
      </w:r>
      <w:r w:rsidRPr="00A8194A">
        <w:rPr>
          <w:rFonts w:eastAsia="Times New Roman" w:cstheme="minorHAnsi"/>
          <w:bCs/>
          <w:color w:val="000000" w:themeColor="text1"/>
        </w:rPr>
        <w:t xml:space="preserve"> out of the laboratory.</w:t>
      </w:r>
    </w:p>
    <w:p w14:paraId="23662CB1" w14:textId="77777777" w:rsidR="003C43E3" w:rsidRDefault="003C43E3" w:rsidP="003C43E3">
      <w:pPr>
        <w:pStyle w:val="ListParagraph"/>
        <w:numPr>
          <w:ilvl w:val="0"/>
          <w:numId w:val="12"/>
        </w:numPr>
        <w:spacing w:line="320" w:lineRule="exact"/>
        <w:rPr>
          <w:rFonts w:eastAsia="Times New Roman" w:cstheme="minorHAnsi"/>
          <w:bCs/>
          <w:color w:val="000000" w:themeColor="text1"/>
        </w:rPr>
      </w:pPr>
      <w:r w:rsidRPr="00A8194A">
        <w:rPr>
          <w:rFonts w:eastAsia="Times New Roman" w:cstheme="minorHAnsi"/>
          <w:bCs/>
          <w:color w:val="000000" w:themeColor="text1"/>
        </w:rPr>
        <w:t>Safe procedures for handling chemicals and equipment.</w:t>
      </w:r>
    </w:p>
    <w:p w14:paraId="21CD3E9F" w14:textId="77777777" w:rsidR="003C43E3" w:rsidRPr="002E008E" w:rsidRDefault="003C43E3" w:rsidP="003C43E3">
      <w:pPr>
        <w:spacing w:after="0"/>
        <w:rPr>
          <w:rFonts w:eastAsia="Times New Roman" w:cstheme="minorHAnsi"/>
          <w:bCs/>
          <w:color w:val="000000" w:themeColor="text1"/>
          <w:sz w:val="10"/>
          <w:szCs w:val="10"/>
        </w:rPr>
      </w:pPr>
    </w:p>
    <w:p w14:paraId="59E815B4" w14:textId="77777777" w:rsidR="003C43E3" w:rsidRPr="00A8194A" w:rsidRDefault="003C43E3" w:rsidP="003C43E3">
      <w:pPr>
        <w:spacing w:line="360" w:lineRule="exact"/>
        <w:rPr>
          <w:rFonts w:eastAsia="Times New Roman" w:cstheme="minorHAnsi"/>
          <w:b/>
          <w:bCs/>
          <w:color w:val="000000" w:themeColor="text1"/>
          <w:sz w:val="24"/>
          <w:szCs w:val="24"/>
          <w:u w:val="single"/>
        </w:rPr>
      </w:pPr>
      <w:r w:rsidRPr="00A8194A">
        <w:rPr>
          <w:rFonts w:eastAsia="Times New Roman" w:cstheme="minorHAnsi"/>
          <w:b/>
          <w:bCs/>
          <w:color w:val="000000" w:themeColor="text1"/>
          <w:sz w:val="24"/>
          <w:szCs w:val="24"/>
        </w:rPr>
        <w:t xml:space="preserve">2. </w:t>
      </w:r>
      <w:r w:rsidRPr="00A8194A">
        <w:rPr>
          <w:rFonts w:eastAsia="Times New Roman" w:cstheme="minorHAnsi"/>
          <w:b/>
          <w:bCs/>
          <w:color w:val="000000" w:themeColor="text1"/>
          <w:sz w:val="24"/>
          <w:szCs w:val="24"/>
          <w:u w:val="single"/>
        </w:rPr>
        <w:t>Other General Lab Safety Policies</w:t>
      </w:r>
      <w:r>
        <w:rPr>
          <w:rFonts w:eastAsia="Times New Roman" w:cstheme="minorHAnsi"/>
          <w:b/>
          <w:bCs/>
          <w:color w:val="000000" w:themeColor="text1"/>
          <w:sz w:val="24"/>
          <w:szCs w:val="24"/>
          <w:u w:val="single"/>
        </w:rPr>
        <w:t>:</w:t>
      </w:r>
    </w:p>
    <w:p w14:paraId="37958038" w14:textId="77777777" w:rsidR="003C43E3" w:rsidRPr="008B6B45" w:rsidRDefault="003C43E3" w:rsidP="003C43E3">
      <w:pPr>
        <w:spacing w:after="0" w:line="320" w:lineRule="exact"/>
        <w:rPr>
          <w:rFonts w:eastAsia="Times New Roman" w:cstheme="minorHAnsi"/>
          <w:b/>
          <w:bCs/>
          <w:color w:val="000000" w:themeColor="text1"/>
          <w:sz w:val="24"/>
          <w:szCs w:val="24"/>
        </w:rPr>
      </w:pPr>
      <w:r w:rsidRPr="00250945">
        <w:rPr>
          <w:rFonts w:eastAsia="Times New Roman" w:cstheme="minorHAnsi"/>
          <w:b/>
          <w:bCs/>
          <w:color w:val="000000" w:themeColor="text1"/>
          <w:sz w:val="24"/>
          <w:szCs w:val="24"/>
        </w:rPr>
        <w:t>A. Miscellaneous Polices:</w:t>
      </w:r>
    </w:p>
    <w:p w14:paraId="7D64B869" w14:textId="3E835E6F" w:rsidR="003C43E3" w:rsidRPr="00A8194A" w:rsidRDefault="003C43E3" w:rsidP="434E22D1">
      <w:pPr>
        <w:pStyle w:val="ListParagraph"/>
        <w:numPr>
          <w:ilvl w:val="0"/>
          <w:numId w:val="13"/>
        </w:numPr>
        <w:spacing w:line="320" w:lineRule="exact"/>
        <w:rPr>
          <w:rFonts w:eastAsia="Times New Roman"/>
          <w:color w:val="000000" w:themeColor="text1"/>
        </w:rPr>
      </w:pPr>
      <w:r w:rsidRPr="434E22D1">
        <w:rPr>
          <w:rFonts w:eastAsia="Times New Roman"/>
          <w:color w:val="000000" w:themeColor="text1"/>
        </w:rPr>
        <w:t>Store your coat, books and bag somewhere away from the work area and out of heavy traffic areas</w:t>
      </w:r>
      <w:r w:rsidR="43B6274D" w:rsidRPr="434E22D1">
        <w:rPr>
          <w:rFonts w:eastAsia="Times New Roman"/>
          <w:color w:val="000000" w:themeColor="text1"/>
        </w:rPr>
        <w:t xml:space="preserve"> (</w:t>
      </w:r>
      <w:r w:rsidR="7D607880" w:rsidRPr="434E22D1">
        <w:rPr>
          <w:rFonts w:eastAsia="Times New Roman"/>
          <w:color w:val="000000" w:themeColor="text1"/>
        </w:rPr>
        <w:t xml:space="preserve">in </w:t>
      </w:r>
      <w:r w:rsidR="43B6274D" w:rsidRPr="434E22D1">
        <w:rPr>
          <w:rFonts w:eastAsia="Times New Roman"/>
          <w:color w:val="000000" w:themeColor="text1"/>
        </w:rPr>
        <w:t>the breakout room)</w:t>
      </w:r>
      <w:r w:rsidRPr="434E22D1">
        <w:rPr>
          <w:rFonts w:eastAsia="Times New Roman"/>
          <w:color w:val="000000" w:themeColor="text1"/>
        </w:rPr>
        <w:t>.</w:t>
      </w:r>
    </w:p>
    <w:p w14:paraId="1C038CB5" w14:textId="30926496" w:rsidR="003C43E3" w:rsidRPr="00A8194A" w:rsidRDefault="003C43E3" w:rsidP="434E22D1">
      <w:pPr>
        <w:pStyle w:val="ListParagraph"/>
        <w:numPr>
          <w:ilvl w:val="0"/>
          <w:numId w:val="13"/>
        </w:numPr>
        <w:spacing w:line="320" w:lineRule="exact"/>
        <w:rPr>
          <w:rFonts w:eastAsia="Times New Roman"/>
          <w:color w:val="000000" w:themeColor="text1"/>
        </w:rPr>
      </w:pPr>
      <w:r w:rsidRPr="434E22D1">
        <w:rPr>
          <w:rFonts w:eastAsia="Times New Roman"/>
          <w:color w:val="000000" w:themeColor="text1"/>
        </w:rPr>
        <w:t>Use the hoods any</w:t>
      </w:r>
      <w:r w:rsidR="099E2C9E" w:rsidRPr="434E22D1">
        <w:rPr>
          <w:rFonts w:eastAsia="Times New Roman"/>
          <w:color w:val="000000" w:themeColor="text1"/>
        </w:rPr>
        <w:t xml:space="preserve"> </w:t>
      </w:r>
      <w:r w:rsidRPr="434E22D1">
        <w:rPr>
          <w:rFonts w:eastAsia="Times New Roman"/>
          <w:color w:val="000000" w:themeColor="text1"/>
        </w:rPr>
        <w:t>time that you are working with flammable gases, toxic vapors, or noxious odors. For the hoods to work effectively, they must be correctly adjusted. Please see your TA for information about the correct use of the hoods in your lab.</w:t>
      </w:r>
    </w:p>
    <w:p w14:paraId="4F39B945" w14:textId="77777777" w:rsidR="003C43E3" w:rsidRPr="00A8194A" w:rsidRDefault="003C43E3" w:rsidP="003C43E3">
      <w:pPr>
        <w:pStyle w:val="ListParagraph"/>
        <w:numPr>
          <w:ilvl w:val="0"/>
          <w:numId w:val="13"/>
        </w:numPr>
        <w:spacing w:line="320" w:lineRule="exact"/>
        <w:rPr>
          <w:rFonts w:eastAsia="Times New Roman" w:cstheme="minorHAnsi"/>
          <w:bCs/>
          <w:color w:val="000000" w:themeColor="text1"/>
        </w:rPr>
      </w:pPr>
      <w:r w:rsidRPr="00A8194A">
        <w:rPr>
          <w:rFonts w:eastAsia="Times New Roman" w:cstheme="minorHAnsi"/>
          <w:bCs/>
          <w:color w:val="000000" w:themeColor="text1"/>
        </w:rPr>
        <w:t>Keep your area of the lab bench neat and uncluttered. Assume the top is dirty and never lean or sit on the bench. Always wipe off your bench before leaving.</w:t>
      </w:r>
    </w:p>
    <w:p w14:paraId="74856AC6" w14:textId="2482AA4C" w:rsidR="003C43E3" w:rsidRPr="00A8194A" w:rsidRDefault="003C43E3" w:rsidP="434E22D1">
      <w:pPr>
        <w:pStyle w:val="ListParagraph"/>
        <w:numPr>
          <w:ilvl w:val="0"/>
          <w:numId w:val="13"/>
        </w:numPr>
        <w:spacing w:line="320" w:lineRule="exact"/>
        <w:rPr>
          <w:rFonts w:eastAsia="Times New Roman"/>
          <w:color w:val="000000" w:themeColor="text1"/>
        </w:rPr>
      </w:pPr>
      <w:r w:rsidRPr="434E22D1">
        <w:rPr>
          <w:rFonts w:eastAsia="Times New Roman"/>
          <w:color w:val="000000" w:themeColor="text1"/>
        </w:rPr>
        <w:t xml:space="preserve">If you break any glass, notify your </w:t>
      </w:r>
      <w:r w:rsidR="2DB20ED8" w:rsidRPr="434E22D1">
        <w:rPr>
          <w:rFonts w:eastAsia="Times New Roman"/>
          <w:color w:val="000000" w:themeColor="text1"/>
        </w:rPr>
        <w:t>i</w:t>
      </w:r>
      <w:r w:rsidRPr="434E22D1">
        <w:rPr>
          <w:rFonts w:eastAsia="Times New Roman"/>
          <w:color w:val="000000" w:themeColor="text1"/>
        </w:rPr>
        <w:t xml:space="preserve">nstructor. Be very careful when disposing of the broken glass.  </w:t>
      </w:r>
    </w:p>
    <w:p w14:paraId="3D5E1E8C" w14:textId="43CBE0BA" w:rsidR="003C43E3" w:rsidRPr="00A8194A" w:rsidRDefault="003C43E3" w:rsidP="434E22D1">
      <w:pPr>
        <w:pStyle w:val="ListParagraph"/>
        <w:numPr>
          <w:ilvl w:val="0"/>
          <w:numId w:val="13"/>
        </w:numPr>
        <w:spacing w:line="320" w:lineRule="exact"/>
        <w:rPr>
          <w:rFonts w:eastAsia="Times New Roman"/>
          <w:color w:val="000000" w:themeColor="text1"/>
        </w:rPr>
      </w:pPr>
      <w:r w:rsidRPr="434E22D1">
        <w:rPr>
          <w:rFonts w:eastAsia="Times New Roman"/>
          <w:color w:val="000000" w:themeColor="text1"/>
        </w:rPr>
        <w:t xml:space="preserve">When heating with a Bunsen burner, several factors must be considered. Keep the flame at a reasonable height and avoid leaning over the flame. Avoid touching hot glassware, and don't place any hot items directly on the lab bench. If you need to heat something in a test tube, do not point the open end towards yourself or anyone else. While heating a mixture, watch for splattering, and always be ready to remove the flame quickly in case the reaction becomes too vigorous. If something is too hot to pick up leave it alone.  </w:t>
      </w:r>
      <w:r w:rsidRPr="434E22D1">
        <w:rPr>
          <w:rFonts w:eastAsia="Times New Roman"/>
          <w:color w:val="000000" w:themeColor="text1"/>
        </w:rPr>
        <w:lastRenderedPageBreak/>
        <w:t xml:space="preserve">Ensure there are no loose articles of clothing near flame.  If you have long hair, it must be tied back.  </w:t>
      </w:r>
    </w:p>
    <w:p w14:paraId="5EC6BAFF" w14:textId="77777777" w:rsidR="003C43E3" w:rsidRPr="00A8194A" w:rsidRDefault="003C43E3" w:rsidP="003C43E3">
      <w:pPr>
        <w:spacing w:after="0" w:line="320" w:lineRule="exact"/>
        <w:rPr>
          <w:rFonts w:eastAsia="Times New Roman" w:cstheme="minorHAnsi"/>
          <w:bCs/>
          <w:color w:val="000000" w:themeColor="text1"/>
        </w:rPr>
      </w:pPr>
    </w:p>
    <w:p w14:paraId="0900B630" w14:textId="77777777" w:rsidR="003C43E3" w:rsidRPr="008B6B45" w:rsidRDefault="003C43E3" w:rsidP="003C43E3">
      <w:pPr>
        <w:spacing w:after="0" w:line="320" w:lineRule="exact"/>
        <w:rPr>
          <w:rFonts w:eastAsia="Times New Roman" w:cstheme="minorHAnsi"/>
          <w:b/>
          <w:bCs/>
          <w:color w:val="000000" w:themeColor="text1"/>
          <w:sz w:val="24"/>
          <w:szCs w:val="24"/>
        </w:rPr>
      </w:pPr>
      <w:r w:rsidRPr="00250945">
        <w:rPr>
          <w:rFonts w:eastAsia="Times New Roman" w:cstheme="minorHAnsi"/>
          <w:b/>
          <w:bCs/>
          <w:color w:val="000000" w:themeColor="text1"/>
          <w:sz w:val="24"/>
          <w:szCs w:val="24"/>
        </w:rPr>
        <w:t>B. Handling Chemicals:</w:t>
      </w:r>
    </w:p>
    <w:p w14:paraId="7B59F1FA" w14:textId="77777777" w:rsidR="003C43E3" w:rsidRPr="00A8194A" w:rsidRDefault="003C43E3" w:rsidP="003C43E3">
      <w:pPr>
        <w:pStyle w:val="ListParagraph"/>
        <w:numPr>
          <w:ilvl w:val="0"/>
          <w:numId w:val="14"/>
        </w:numPr>
        <w:spacing w:line="320" w:lineRule="exact"/>
        <w:rPr>
          <w:rFonts w:eastAsia="Times New Roman" w:cstheme="minorHAnsi"/>
          <w:bCs/>
          <w:color w:val="000000" w:themeColor="text1"/>
        </w:rPr>
      </w:pPr>
      <w:r w:rsidRPr="00A8194A">
        <w:rPr>
          <w:rFonts w:eastAsia="Times New Roman" w:cstheme="minorHAnsi"/>
          <w:bCs/>
          <w:color w:val="000000" w:themeColor="text1"/>
        </w:rPr>
        <w:t>Assume that all chemicals are harmful. Don't touch, eat, or smell any chemical directly.</w:t>
      </w:r>
    </w:p>
    <w:p w14:paraId="44A4F9E8" w14:textId="77777777" w:rsidR="003C43E3" w:rsidRPr="00A8194A" w:rsidRDefault="003C43E3" w:rsidP="003C43E3">
      <w:pPr>
        <w:pStyle w:val="ListParagraph"/>
        <w:numPr>
          <w:ilvl w:val="0"/>
          <w:numId w:val="14"/>
        </w:numPr>
        <w:spacing w:line="320" w:lineRule="exact"/>
        <w:rPr>
          <w:rFonts w:eastAsia="Times New Roman" w:cstheme="minorHAnsi"/>
          <w:bCs/>
          <w:color w:val="000000" w:themeColor="text1"/>
        </w:rPr>
      </w:pPr>
      <w:r w:rsidRPr="00A8194A">
        <w:rPr>
          <w:rFonts w:eastAsia="Times New Roman" w:cstheme="minorHAnsi"/>
          <w:bCs/>
          <w:color w:val="000000" w:themeColor="text1"/>
        </w:rPr>
        <w:t>Always check the label on the bottle before dispensing a chemical. Make sure that it is the right compound and the appropriate concentration.</w:t>
      </w:r>
    </w:p>
    <w:p w14:paraId="08141D50" w14:textId="77777777" w:rsidR="003C43E3" w:rsidRPr="00A8194A" w:rsidRDefault="003C43E3" w:rsidP="003C43E3">
      <w:pPr>
        <w:pStyle w:val="ListParagraph"/>
        <w:numPr>
          <w:ilvl w:val="0"/>
          <w:numId w:val="14"/>
        </w:numPr>
        <w:spacing w:line="320" w:lineRule="exact"/>
        <w:rPr>
          <w:rFonts w:eastAsia="Times New Roman" w:cstheme="minorHAnsi"/>
          <w:bCs/>
          <w:color w:val="000000" w:themeColor="text1"/>
        </w:rPr>
      </w:pPr>
      <w:r w:rsidRPr="00A8194A">
        <w:rPr>
          <w:rFonts w:eastAsia="Times New Roman" w:cstheme="minorHAnsi"/>
          <w:bCs/>
          <w:color w:val="000000" w:themeColor="text1"/>
        </w:rPr>
        <w:t>Pour liquids into a small beaker before transferring to a small flask or graduated cylinder to avoid spills.</w:t>
      </w:r>
    </w:p>
    <w:p w14:paraId="06B54C59" w14:textId="77777777" w:rsidR="003C43E3" w:rsidRPr="00A8194A" w:rsidRDefault="003C43E3" w:rsidP="003C43E3">
      <w:pPr>
        <w:pStyle w:val="ListParagraph"/>
        <w:numPr>
          <w:ilvl w:val="0"/>
          <w:numId w:val="14"/>
        </w:numPr>
        <w:spacing w:line="320" w:lineRule="exact"/>
        <w:rPr>
          <w:rFonts w:eastAsia="Times New Roman" w:cstheme="minorHAnsi"/>
          <w:bCs/>
          <w:color w:val="000000" w:themeColor="text1"/>
        </w:rPr>
      </w:pPr>
      <w:r w:rsidRPr="00A8194A">
        <w:rPr>
          <w:rFonts w:eastAsia="Times New Roman" w:cstheme="minorHAnsi"/>
          <w:bCs/>
          <w:color w:val="000000" w:themeColor="text1"/>
        </w:rPr>
        <w:t>Always cap bottles immediately after you are done. While obtaining the chemical, either hold the cap or place it on a clean paper towel.</w:t>
      </w:r>
    </w:p>
    <w:p w14:paraId="743EB457" w14:textId="77777777" w:rsidR="003C43E3" w:rsidRPr="00A8194A" w:rsidRDefault="003C43E3" w:rsidP="003C43E3">
      <w:pPr>
        <w:pStyle w:val="ListParagraph"/>
        <w:numPr>
          <w:ilvl w:val="0"/>
          <w:numId w:val="14"/>
        </w:numPr>
        <w:spacing w:line="320" w:lineRule="exact"/>
        <w:rPr>
          <w:rFonts w:eastAsia="Times New Roman" w:cstheme="minorHAnsi"/>
          <w:bCs/>
          <w:color w:val="000000" w:themeColor="text1"/>
        </w:rPr>
      </w:pPr>
      <w:r w:rsidRPr="00A8194A">
        <w:rPr>
          <w:rFonts w:eastAsia="Times New Roman" w:cstheme="minorHAnsi"/>
          <w:bCs/>
          <w:color w:val="000000" w:themeColor="text1"/>
        </w:rPr>
        <w:t>To avoid contamination, use a clean spatula or scoop when obtaining solids. Never return excess compound to the bottle, instead, share it with other students.</w:t>
      </w:r>
    </w:p>
    <w:p w14:paraId="24996EC9" w14:textId="77777777" w:rsidR="003C43E3" w:rsidRPr="00A8194A" w:rsidRDefault="003C43E3" w:rsidP="003C43E3">
      <w:pPr>
        <w:pStyle w:val="ListParagraph"/>
        <w:numPr>
          <w:ilvl w:val="0"/>
          <w:numId w:val="14"/>
        </w:numPr>
        <w:spacing w:line="320" w:lineRule="exact"/>
        <w:rPr>
          <w:rFonts w:eastAsia="Times New Roman" w:cstheme="minorHAnsi"/>
          <w:bCs/>
          <w:color w:val="000000" w:themeColor="text1"/>
        </w:rPr>
      </w:pPr>
      <w:r w:rsidRPr="00A8194A">
        <w:rPr>
          <w:rFonts w:eastAsia="Times New Roman" w:cstheme="minorHAnsi"/>
          <w:bCs/>
          <w:color w:val="000000" w:themeColor="text1"/>
        </w:rPr>
        <w:t>Always add the more concentrated solution to the less concentrated one to avoid excessively vigorous reactions. Use a stirring rod to direct the flow of the liquid while pouring.</w:t>
      </w:r>
    </w:p>
    <w:p w14:paraId="2D3BCE31" w14:textId="77777777" w:rsidR="003C43E3" w:rsidRPr="00A8194A" w:rsidRDefault="003C43E3" w:rsidP="003C43E3">
      <w:pPr>
        <w:spacing w:after="0" w:line="240" w:lineRule="auto"/>
        <w:rPr>
          <w:rFonts w:eastAsia="Times New Roman" w:cstheme="minorHAnsi"/>
          <w:bCs/>
          <w:color w:val="000000" w:themeColor="text1"/>
        </w:rPr>
      </w:pPr>
    </w:p>
    <w:p w14:paraId="6A61F7FA" w14:textId="77777777" w:rsidR="003C43E3" w:rsidRPr="00A8194A" w:rsidRDefault="003C43E3" w:rsidP="003C43E3">
      <w:pPr>
        <w:spacing w:after="0" w:line="320" w:lineRule="exact"/>
        <w:rPr>
          <w:rFonts w:eastAsia="Times New Roman" w:cstheme="minorHAnsi"/>
          <w:b/>
          <w:bCs/>
          <w:color w:val="000000" w:themeColor="text1"/>
          <w:sz w:val="24"/>
          <w:szCs w:val="24"/>
        </w:rPr>
      </w:pPr>
      <w:r w:rsidRPr="00250945">
        <w:rPr>
          <w:rFonts w:eastAsia="Times New Roman" w:cstheme="minorHAnsi"/>
          <w:b/>
          <w:bCs/>
          <w:color w:val="000000" w:themeColor="text1"/>
          <w:sz w:val="24"/>
          <w:szCs w:val="24"/>
        </w:rPr>
        <w:t>C. Disposal of Chemical Waste:</w:t>
      </w:r>
    </w:p>
    <w:p w14:paraId="4B732B47" w14:textId="77777777" w:rsidR="003C43E3" w:rsidRPr="00A8194A" w:rsidRDefault="003C43E3" w:rsidP="003C43E3">
      <w:pPr>
        <w:pStyle w:val="ListParagraph"/>
        <w:numPr>
          <w:ilvl w:val="0"/>
          <w:numId w:val="15"/>
        </w:numPr>
        <w:spacing w:line="320" w:lineRule="exact"/>
        <w:rPr>
          <w:rFonts w:eastAsia="Times New Roman" w:cstheme="minorHAnsi"/>
          <w:bCs/>
          <w:color w:val="000000" w:themeColor="text1"/>
        </w:rPr>
      </w:pPr>
      <w:r w:rsidRPr="00A8194A">
        <w:rPr>
          <w:rFonts w:eastAsia="Times New Roman" w:cstheme="minorHAnsi"/>
          <w:bCs/>
          <w:color w:val="000000" w:themeColor="text1"/>
        </w:rPr>
        <w:t>All reactants, products, and washings from an experiment can be considered hazardous wastes; therefore, do not throw anything away in the sink</w:t>
      </w:r>
      <w:r>
        <w:rPr>
          <w:rFonts w:eastAsia="Times New Roman" w:cstheme="minorHAnsi"/>
          <w:bCs/>
          <w:color w:val="000000" w:themeColor="text1"/>
        </w:rPr>
        <w:t xml:space="preserve"> unless instructed by your TA</w:t>
      </w:r>
      <w:r w:rsidRPr="00A8194A">
        <w:rPr>
          <w:rFonts w:eastAsia="Times New Roman" w:cstheme="minorHAnsi"/>
          <w:bCs/>
          <w:color w:val="000000" w:themeColor="text1"/>
        </w:rPr>
        <w:t xml:space="preserve">.  </w:t>
      </w:r>
    </w:p>
    <w:p w14:paraId="1C502D7E" w14:textId="77777777" w:rsidR="003C43E3" w:rsidRPr="00A8194A" w:rsidRDefault="003C43E3" w:rsidP="003C43E3">
      <w:pPr>
        <w:pStyle w:val="ListParagraph"/>
        <w:numPr>
          <w:ilvl w:val="0"/>
          <w:numId w:val="15"/>
        </w:numPr>
        <w:spacing w:line="320" w:lineRule="exact"/>
        <w:rPr>
          <w:rFonts w:eastAsia="Times New Roman" w:cstheme="minorHAnsi"/>
          <w:bCs/>
          <w:color w:val="000000" w:themeColor="text1"/>
        </w:rPr>
      </w:pPr>
      <w:r w:rsidRPr="00A8194A">
        <w:rPr>
          <w:rFonts w:eastAsia="Times New Roman" w:cstheme="minorHAnsi"/>
          <w:bCs/>
          <w:color w:val="000000" w:themeColor="text1"/>
        </w:rPr>
        <w:t>Place all liquid waste resulting from the experiment, such as excess reagents, reaction products, rinses, and washings, in their designated liquid waste bottles only. Do not pour anything down the sink.</w:t>
      </w:r>
    </w:p>
    <w:p w14:paraId="4AEE076D" w14:textId="77777777" w:rsidR="003C43E3" w:rsidRPr="00A8194A" w:rsidRDefault="003C43E3" w:rsidP="003C43E3">
      <w:pPr>
        <w:pStyle w:val="ListParagraph"/>
        <w:numPr>
          <w:ilvl w:val="0"/>
          <w:numId w:val="15"/>
        </w:numPr>
        <w:spacing w:line="320" w:lineRule="exact"/>
        <w:rPr>
          <w:rFonts w:eastAsia="Times New Roman" w:cstheme="minorHAnsi"/>
          <w:bCs/>
          <w:color w:val="000000" w:themeColor="text1"/>
        </w:rPr>
      </w:pPr>
      <w:r w:rsidRPr="00A8194A">
        <w:rPr>
          <w:rFonts w:eastAsia="Times New Roman" w:cstheme="minorHAnsi"/>
          <w:bCs/>
          <w:color w:val="000000" w:themeColor="text1"/>
        </w:rPr>
        <w:t>Solid waste, used filter paper, or paper towels used to wipe up chemical spills, may be put in a waste container specifically labeled for such products. Do not throw solid waste in the regular wastebaskets.</w:t>
      </w:r>
    </w:p>
    <w:p w14:paraId="289FB378" w14:textId="77777777" w:rsidR="003C43E3" w:rsidRDefault="003C43E3" w:rsidP="003C43E3">
      <w:pPr>
        <w:pStyle w:val="ListParagraph"/>
        <w:numPr>
          <w:ilvl w:val="0"/>
          <w:numId w:val="15"/>
        </w:numPr>
        <w:spacing w:line="320" w:lineRule="exact"/>
        <w:rPr>
          <w:rFonts w:eastAsia="Times New Roman" w:cstheme="minorHAnsi"/>
          <w:bCs/>
          <w:color w:val="000000" w:themeColor="text1"/>
        </w:rPr>
      </w:pPr>
      <w:r w:rsidRPr="00A8194A">
        <w:rPr>
          <w:rFonts w:eastAsia="Times New Roman" w:cstheme="minorHAnsi"/>
          <w:bCs/>
          <w:color w:val="000000" w:themeColor="text1"/>
        </w:rPr>
        <w:t>Broken glass should be carefully placed in the marked plastic containers.</w:t>
      </w:r>
    </w:p>
    <w:p w14:paraId="11B4D864" w14:textId="77777777" w:rsidR="003C43E3" w:rsidRPr="002F1FF1" w:rsidRDefault="003C43E3" w:rsidP="003C43E3">
      <w:pPr>
        <w:pStyle w:val="ListParagraph"/>
        <w:rPr>
          <w:rFonts w:eastAsia="Times New Roman" w:cstheme="minorHAnsi"/>
          <w:bCs/>
          <w:color w:val="000000" w:themeColor="text1"/>
          <w:sz w:val="10"/>
          <w:szCs w:val="10"/>
        </w:rPr>
      </w:pPr>
    </w:p>
    <w:p w14:paraId="61DE26FA" w14:textId="77777777" w:rsidR="003C43E3" w:rsidRPr="008B6B45" w:rsidRDefault="003C43E3" w:rsidP="003C43E3">
      <w:pPr>
        <w:spacing w:after="0" w:line="320" w:lineRule="exact"/>
        <w:rPr>
          <w:rFonts w:eastAsia="Times New Roman" w:cstheme="minorHAnsi"/>
          <w:b/>
          <w:bCs/>
          <w:color w:val="000000" w:themeColor="text1"/>
          <w:sz w:val="24"/>
          <w:szCs w:val="24"/>
        </w:rPr>
      </w:pPr>
      <w:r w:rsidRPr="00250945">
        <w:rPr>
          <w:rFonts w:eastAsia="Times New Roman" w:cstheme="minorHAnsi"/>
          <w:b/>
          <w:bCs/>
          <w:color w:val="000000" w:themeColor="text1"/>
          <w:sz w:val="24"/>
          <w:szCs w:val="24"/>
        </w:rPr>
        <w:t>D. Accidents or Emergencies:</w:t>
      </w:r>
    </w:p>
    <w:p w14:paraId="228A3CEF" w14:textId="77777777" w:rsidR="003C43E3" w:rsidRPr="00A8194A" w:rsidRDefault="003C43E3" w:rsidP="003C43E3">
      <w:pPr>
        <w:pStyle w:val="ListParagraph"/>
        <w:numPr>
          <w:ilvl w:val="0"/>
          <w:numId w:val="16"/>
        </w:numPr>
        <w:spacing w:line="320" w:lineRule="exact"/>
        <w:rPr>
          <w:rFonts w:eastAsia="Times New Roman" w:cstheme="minorHAnsi"/>
          <w:bCs/>
          <w:color w:val="000000" w:themeColor="text1"/>
        </w:rPr>
      </w:pPr>
      <w:r w:rsidRPr="00A8194A">
        <w:rPr>
          <w:rFonts w:eastAsia="Times New Roman" w:cstheme="minorHAnsi"/>
          <w:bCs/>
          <w:color w:val="000000" w:themeColor="text1"/>
        </w:rPr>
        <w:t>Notify the instructor of the situation as soon as possible. For any personal injuries, you must go to the Cutler Health Center for further care. Even if it seems to be a minor cut or burn, it is important to have it checked, as it is possible that chemicals have entered the wound. Safety equipment, including the eyewash, emergency shower, fire extinguisher, and fire alarm are either in the laboratory or in the vicinity. Please be aware of their location.</w:t>
      </w:r>
    </w:p>
    <w:p w14:paraId="2C5056D2" w14:textId="77777777" w:rsidR="003C43E3" w:rsidRPr="00A8194A" w:rsidRDefault="003C43E3" w:rsidP="003C43E3">
      <w:pPr>
        <w:pStyle w:val="ListParagraph"/>
        <w:numPr>
          <w:ilvl w:val="0"/>
          <w:numId w:val="16"/>
        </w:numPr>
        <w:spacing w:line="320" w:lineRule="exact"/>
        <w:rPr>
          <w:rFonts w:eastAsia="Times New Roman" w:cstheme="minorHAnsi"/>
          <w:bCs/>
          <w:color w:val="000000" w:themeColor="text1"/>
        </w:rPr>
      </w:pPr>
      <w:r w:rsidRPr="00A8194A">
        <w:rPr>
          <w:rFonts w:eastAsia="Times New Roman" w:cstheme="minorHAnsi"/>
          <w:bCs/>
          <w:color w:val="000000" w:themeColor="text1"/>
        </w:rPr>
        <w:t>In case of fire, do not attempt to put out the fire unless the instructor is unavailable. If you must use the fire extinguisher, remove the pin, aim the nozzle at the base of the flame, and standing several feet from the flame, squeeze the handle. If the fire is isolated in a beaker or crucible, it may be extinguished by covering the vessel with a watch glass or larger beaker.</w:t>
      </w:r>
    </w:p>
    <w:p w14:paraId="211F8065" w14:textId="77777777" w:rsidR="003C43E3" w:rsidRPr="00A8194A" w:rsidRDefault="003C43E3" w:rsidP="003C43E3">
      <w:pPr>
        <w:pStyle w:val="ListParagraph"/>
        <w:numPr>
          <w:ilvl w:val="0"/>
          <w:numId w:val="16"/>
        </w:numPr>
        <w:spacing w:line="320" w:lineRule="exact"/>
        <w:rPr>
          <w:rFonts w:eastAsia="Times New Roman" w:cstheme="minorHAnsi"/>
          <w:bCs/>
          <w:color w:val="000000" w:themeColor="text1"/>
        </w:rPr>
      </w:pPr>
      <w:r w:rsidRPr="00A8194A">
        <w:rPr>
          <w:rFonts w:eastAsia="Times New Roman" w:cstheme="minorHAnsi"/>
          <w:bCs/>
          <w:color w:val="000000" w:themeColor="text1"/>
        </w:rPr>
        <w:lastRenderedPageBreak/>
        <w:t xml:space="preserve">If you catch on fire STOP, DROP, and ROLL. If your hair catches on fire or you spill chemicals on your </w:t>
      </w:r>
      <w:proofErr w:type="gramStart"/>
      <w:r w:rsidRPr="00A8194A">
        <w:rPr>
          <w:rFonts w:eastAsia="Times New Roman" w:cstheme="minorHAnsi"/>
          <w:bCs/>
          <w:color w:val="000000" w:themeColor="text1"/>
        </w:rPr>
        <w:t>body</w:t>
      </w:r>
      <w:proofErr w:type="gramEnd"/>
      <w:r w:rsidRPr="00A8194A">
        <w:rPr>
          <w:rFonts w:eastAsia="Times New Roman" w:cstheme="minorHAnsi"/>
          <w:bCs/>
          <w:color w:val="000000" w:themeColor="text1"/>
        </w:rPr>
        <w:t xml:space="preserve"> then you should use the safety shower. There are no drains in the room. Do not play with the safety equipment; this is grounds for failing the course. If you receive a burn from touching hot equipment, immerse the burned area in cold water and notify the TA.</w:t>
      </w:r>
    </w:p>
    <w:p w14:paraId="508D6ED1" w14:textId="77777777" w:rsidR="003C43E3" w:rsidRPr="00A8194A" w:rsidRDefault="003C43E3" w:rsidP="003C43E3">
      <w:pPr>
        <w:pStyle w:val="ListParagraph"/>
        <w:numPr>
          <w:ilvl w:val="0"/>
          <w:numId w:val="16"/>
        </w:numPr>
        <w:spacing w:line="320" w:lineRule="exact"/>
        <w:rPr>
          <w:rFonts w:eastAsia="Times New Roman" w:cstheme="minorHAnsi"/>
          <w:bCs/>
          <w:color w:val="000000" w:themeColor="text1"/>
        </w:rPr>
      </w:pPr>
      <w:r w:rsidRPr="00A8194A">
        <w:rPr>
          <w:rFonts w:eastAsia="Times New Roman" w:cstheme="minorHAnsi"/>
          <w:bCs/>
          <w:color w:val="000000" w:themeColor="text1"/>
        </w:rPr>
        <w:t xml:space="preserve">For cuts, rinse the wound thoroughly with water, try to remove any broken glass, bandage loosely, and be sure to go to the Health Center. </w:t>
      </w:r>
    </w:p>
    <w:p w14:paraId="5CE136BE" w14:textId="77777777" w:rsidR="003C43E3" w:rsidRPr="00A8194A" w:rsidRDefault="003C43E3" w:rsidP="003C43E3">
      <w:pPr>
        <w:pStyle w:val="ListParagraph"/>
        <w:numPr>
          <w:ilvl w:val="0"/>
          <w:numId w:val="16"/>
        </w:numPr>
        <w:spacing w:line="320" w:lineRule="exact"/>
        <w:rPr>
          <w:rFonts w:eastAsia="Times New Roman" w:cstheme="minorHAnsi"/>
          <w:bCs/>
          <w:color w:val="000000" w:themeColor="text1"/>
        </w:rPr>
      </w:pPr>
      <w:r w:rsidRPr="00A8194A">
        <w:rPr>
          <w:rFonts w:eastAsia="Times New Roman" w:cstheme="minorHAnsi"/>
          <w:bCs/>
          <w:color w:val="000000" w:themeColor="text1"/>
        </w:rPr>
        <w:t xml:space="preserve">If chemicals splash in your eyes, hold eyes open over the eye wash, and push the lever to start the flow of water. You must rinse your eyes for at least ten minutes.  </w:t>
      </w:r>
    </w:p>
    <w:p w14:paraId="46FE09AA" w14:textId="77777777" w:rsidR="003C43E3" w:rsidRPr="00A8194A" w:rsidRDefault="003C43E3" w:rsidP="003C43E3">
      <w:pPr>
        <w:pStyle w:val="ListParagraph"/>
        <w:numPr>
          <w:ilvl w:val="0"/>
          <w:numId w:val="16"/>
        </w:numPr>
        <w:spacing w:line="320" w:lineRule="exact"/>
        <w:rPr>
          <w:rFonts w:eastAsia="Times New Roman" w:cstheme="minorHAnsi"/>
          <w:bCs/>
          <w:color w:val="000000" w:themeColor="text1"/>
        </w:rPr>
      </w:pPr>
      <w:r w:rsidRPr="00A8194A">
        <w:rPr>
          <w:rFonts w:eastAsia="Times New Roman" w:cstheme="minorHAnsi"/>
          <w:bCs/>
          <w:color w:val="000000" w:themeColor="text1"/>
        </w:rPr>
        <w:t>For chemical spills on your hands, body, or clothes, rinse the affected area well. If it is a large spill covering a major part of your body, use the emergency shower to rinse. Remove contaminated clothing as quickly as possible.</w:t>
      </w:r>
    </w:p>
    <w:p w14:paraId="1AC59527" w14:textId="77777777" w:rsidR="003C43E3" w:rsidRDefault="003C43E3" w:rsidP="003C43E3">
      <w:pPr>
        <w:pStyle w:val="ListParagraph"/>
        <w:numPr>
          <w:ilvl w:val="0"/>
          <w:numId w:val="16"/>
        </w:numPr>
        <w:spacing w:line="320" w:lineRule="exact"/>
        <w:rPr>
          <w:rFonts w:eastAsia="Times New Roman" w:cstheme="minorHAnsi"/>
          <w:bCs/>
          <w:color w:val="000000" w:themeColor="text1"/>
        </w:rPr>
      </w:pPr>
      <w:r w:rsidRPr="00A8194A">
        <w:rPr>
          <w:rFonts w:eastAsia="Times New Roman" w:cstheme="minorHAnsi"/>
          <w:bCs/>
          <w:color w:val="000000" w:themeColor="text1"/>
        </w:rPr>
        <w:t xml:space="preserve">To clean up spills: most solids can be swept up and disposed of in a designated container.  For non-corrosive solutions, paper towels and sponges may be used. For corrosive solutions such as acids or bases, clay absorbent must be used to soak up the spill. The clay absorbent may then be swept up and disposed in the solid waste container. </w:t>
      </w:r>
    </w:p>
    <w:p w14:paraId="28F7BD34" w14:textId="77777777" w:rsidR="003C43E3" w:rsidRDefault="003C43E3" w:rsidP="003C43E3">
      <w:pPr>
        <w:spacing w:after="0" w:line="240" w:lineRule="exact"/>
        <w:rPr>
          <w:rFonts w:eastAsia="Times New Roman" w:cstheme="minorHAnsi"/>
          <w:bCs/>
          <w:color w:val="000000" w:themeColor="text1"/>
        </w:rPr>
      </w:pPr>
    </w:p>
    <w:p w14:paraId="43224B08" w14:textId="77777777" w:rsidR="003C43E3" w:rsidRPr="00A431D5" w:rsidRDefault="003C43E3" w:rsidP="003C43E3">
      <w:pPr>
        <w:spacing w:line="320" w:lineRule="exact"/>
        <w:rPr>
          <w:rFonts w:eastAsia="Times New Roman" w:cstheme="minorHAnsi"/>
          <w:b/>
          <w:bCs/>
          <w:color w:val="000000" w:themeColor="text1"/>
          <w:sz w:val="24"/>
          <w:szCs w:val="24"/>
        </w:rPr>
      </w:pPr>
      <w:r w:rsidRPr="00A431D5">
        <w:rPr>
          <w:rFonts w:eastAsia="Times New Roman" w:cstheme="minorHAnsi"/>
          <w:b/>
          <w:bCs/>
          <w:color w:val="000000" w:themeColor="text1"/>
          <w:sz w:val="24"/>
          <w:szCs w:val="24"/>
        </w:rPr>
        <w:t xml:space="preserve">3. </w:t>
      </w:r>
      <w:r w:rsidRPr="00A431D5">
        <w:rPr>
          <w:rFonts w:eastAsia="Times New Roman" w:cstheme="minorHAnsi"/>
          <w:b/>
          <w:bCs/>
          <w:color w:val="000000" w:themeColor="text1"/>
          <w:sz w:val="24"/>
          <w:szCs w:val="24"/>
          <w:u w:val="single"/>
        </w:rPr>
        <w:t>General Chemistry Lab Work Basics</w:t>
      </w:r>
    </w:p>
    <w:p w14:paraId="15A55544" w14:textId="77777777" w:rsidR="003C43E3" w:rsidRPr="00A431D5" w:rsidRDefault="003C43E3" w:rsidP="003C43E3">
      <w:pPr>
        <w:spacing w:line="320" w:lineRule="exact"/>
        <w:rPr>
          <w:rFonts w:eastAsia="Times New Roman" w:cstheme="minorHAnsi"/>
          <w:b/>
          <w:bCs/>
          <w:color w:val="000000" w:themeColor="text1"/>
          <w:sz w:val="24"/>
          <w:szCs w:val="24"/>
        </w:rPr>
      </w:pPr>
      <w:r w:rsidRPr="00A431D5">
        <w:rPr>
          <w:rFonts w:eastAsia="Times New Roman" w:cstheme="minorHAnsi"/>
          <w:b/>
          <w:bCs/>
          <w:color w:val="000000" w:themeColor="text1"/>
          <w:sz w:val="24"/>
          <w:szCs w:val="24"/>
        </w:rPr>
        <w:t xml:space="preserve">A. Keeping a good lab notebook is required. </w:t>
      </w:r>
    </w:p>
    <w:p w14:paraId="02C4BFA3" w14:textId="77777777" w:rsidR="003C43E3" w:rsidRPr="00A431D5" w:rsidRDefault="003C43E3" w:rsidP="003C43E3">
      <w:pPr>
        <w:pStyle w:val="ListParagraph"/>
        <w:numPr>
          <w:ilvl w:val="0"/>
          <w:numId w:val="17"/>
        </w:numPr>
        <w:spacing w:line="320" w:lineRule="exact"/>
        <w:rPr>
          <w:rFonts w:eastAsia="Times New Roman" w:cstheme="minorHAnsi"/>
          <w:bCs/>
          <w:color w:val="000000" w:themeColor="text1"/>
        </w:rPr>
      </w:pPr>
      <w:r w:rsidRPr="00A431D5">
        <w:rPr>
          <w:rFonts w:eastAsia="Times New Roman" w:cstheme="minorHAnsi"/>
          <w:bCs/>
          <w:color w:val="000000" w:themeColor="text1"/>
        </w:rPr>
        <w:t xml:space="preserve">5-6 pages of notes for each experiment is normal. With 10 experiments, you should use approximately 50 pages. </w:t>
      </w:r>
    </w:p>
    <w:p w14:paraId="50F890F4" w14:textId="77777777" w:rsidR="003C43E3" w:rsidRPr="00A431D5" w:rsidRDefault="003C43E3" w:rsidP="003C43E3">
      <w:pPr>
        <w:pStyle w:val="ListParagraph"/>
        <w:numPr>
          <w:ilvl w:val="0"/>
          <w:numId w:val="17"/>
        </w:numPr>
        <w:spacing w:line="320" w:lineRule="exact"/>
        <w:rPr>
          <w:rFonts w:eastAsia="Times New Roman" w:cstheme="minorHAnsi"/>
          <w:bCs/>
          <w:color w:val="000000" w:themeColor="text1"/>
        </w:rPr>
      </w:pPr>
      <w:r w:rsidRPr="00A431D5">
        <w:rPr>
          <w:rFonts w:eastAsia="Times New Roman" w:cstheme="minorHAnsi"/>
          <w:bCs/>
          <w:color w:val="000000" w:themeColor="text1"/>
        </w:rPr>
        <w:t>The data and observations from your lab notebook are to be used for writing your lab reports.</w:t>
      </w:r>
    </w:p>
    <w:p w14:paraId="6ADDB815" w14:textId="77777777" w:rsidR="003C43E3" w:rsidRPr="00A431D5" w:rsidRDefault="003C43E3" w:rsidP="003C43E3">
      <w:pPr>
        <w:spacing w:after="0" w:line="240" w:lineRule="exact"/>
        <w:rPr>
          <w:rFonts w:eastAsia="Times New Roman" w:cstheme="minorHAnsi"/>
          <w:bCs/>
          <w:color w:val="000000" w:themeColor="text1"/>
        </w:rPr>
      </w:pPr>
    </w:p>
    <w:p w14:paraId="56EBED7F" w14:textId="77777777" w:rsidR="003C43E3" w:rsidRPr="00A431D5" w:rsidRDefault="003C43E3" w:rsidP="003C43E3">
      <w:pPr>
        <w:spacing w:line="320" w:lineRule="exact"/>
        <w:rPr>
          <w:rFonts w:eastAsia="Times New Roman" w:cstheme="minorHAnsi"/>
          <w:b/>
          <w:bCs/>
          <w:color w:val="000000" w:themeColor="text1"/>
          <w:sz w:val="24"/>
          <w:szCs w:val="24"/>
        </w:rPr>
      </w:pPr>
      <w:r w:rsidRPr="00A431D5">
        <w:rPr>
          <w:rFonts w:eastAsia="Times New Roman" w:cstheme="minorHAnsi"/>
          <w:b/>
          <w:bCs/>
          <w:color w:val="000000" w:themeColor="text1"/>
          <w:sz w:val="24"/>
          <w:szCs w:val="24"/>
        </w:rPr>
        <w:t>B. Labs have pre-lab work. This includes:</w:t>
      </w:r>
    </w:p>
    <w:p w14:paraId="34030252" w14:textId="77777777" w:rsidR="003C43E3" w:rsidRPr="00A431D5" w:rsidRDefault="003C43E3" w:rsidP="003C43E3">
      <w:pPr>
        <w:pStyle w:val="ListParagraph"/>
        <w:numPr>
          <w:ilvl w:val="0"/>
          <w:numId w:val="18"/>
        </w:numPr>
        <w:spacing w:line="320" w:lineRule="exact"/>
        <w:rPr>
          <w:rFonts w:eastAsia="Times New Roman" w:cstheme="minorHAnsi"/>
          <w:bCs/>
          <w:color w:val="000000" w:themeColor="text1"/>
        </w:rPr>
      </w:pPr>
      <w:r w:rsidRPr="00A431D5">
        <w:rPr>
          <w:rFonts w:eastAsia="Times New Roman" w:cstheme="minorHAnsi"/>
          <w:bCs/>
          <w:color w:val="000000" w:themeColor="text1"/>
        </w:rPr>
        <w:t>Carefully reading the lab procedures.</w:t>
      </w:r>
    </w:p>
    <w:p w14:paraId="727CCDD1" w14:textId="77777777" w:rsidR="003C43E3" w:rsidRPr="00A431D5" w:rsidRDefault="003C43E3" w:rsidP="003C43E3">
      <w:pPr>
        <w:pStyle w:val="ListParagraph"/>
        <w:numPr>
          <w:ilvl w:val="0"/>
          <w:numId w:val="18"/>
        </w:numPr>
        <w:spacing w:line="320" w:lineRule="exact"/>
        <w:rPr>
          <w:rFonts w:eastAsia="Times New Roman" w:cstheme="minorHAnsi"/>
          <w:bCs/>
          <w:color w:val="000000" w:themeColor="text1"/>
        </w:rPr>
      </w:pPr>
      <w:r w:rsidRPr="00A431D5">
        <w:rPr>
          <w:rFonts w:eastAsia="Times New Roman" w:cstheme="minorHAnsi"/>
          <w:bCs/>
          <w:color w:val="000000" w:themeColor="text1"/>
        </w:rPr>
        <w:t>Noting safety precautions (e.g. “do in hood”) directly in your lab notebook.</w:t>
      </w:r>
    </w:p>
    <w:p w14:paraId="38F0B673" w14:textId="77777777" w:rsidR="003C43E3" w:rsidRPr="00A431D5" w:rsidRDefault="003C43E3" w:rsidP="003C43E3">
      <w:pPr>
        <w:pStyle w:val="ListParagraph"/>
        <w:numPr>
          <w:ilvl w:val="0"/>
          <w:numId w:val="18"/>
        </w:numPr>
        <w:spacing w:line="320" w:lineRule="exact"/>
        <w:rPr>
          <w:rFonts w:eastAsia="Times New Roman" w:cstheme="minorHAnsi"/>
          <w:bCs/>
          <w:color w:val="000000" w:themeColor="text1"/>
        </w:rPr>
      </w:pPr>
      <w:r w:rsidRPr="00A431D5">
        <w:rPr>
          <w:rFonts w:eastAsia="Times New Roman" w:cstheme="minorHAnsi"/>
          <w:bCs/>
          <w:color w:val="000000" w:themeColor="text1"/>
        </w:rPr>
        <w:t>Completing all pre-lab safety instructions (e.g. MSDS, materials safety data sheets)</w:t>
      </w:r>
    </w:p>
    <w:p w14:paraId="0594266F" w14:textId="77777777" w:rsidR="003C43E3" w:rsidRDefault="003C43E3" w:rsidP="003C43E3">
      <w:pPr>
        <w:spacing w:after="0" w:line="240" w:lineRule="exact"/>
        <w:rPr>
          <w:rFonts w:eastAsia="Times New Roman" w:cstheme="minorHAnsi"/>
          <w:bCs/>
          <w:color w:val="000000" w:themeColor="text1"/>
        </w:rPr>
      </w:pPr>
    </w:p>
    <w:p w14:paraId="1F931CD5" w14:textId="77777777" w:rsidR="003C43E3" w:rsidRPr="00A431D5" w:rsidRDefault="003C43E3" w:rsidP="003C43E3">
      <w:pPr>
        <w:spacing w:line="320" w:lineRule="exact"/>
        <w:rPr>
          <w:rFonts w:eastAsia="Times New Roman" w:cstheme="minorHAnsi"/>
          <w:b/>
          <w:bCs/>
          <w:color w:val="000000" w:themeColor="text1"/>
          <w:sz w:val="24"/>
          <w:szCs w:val="24"/>
        </w:rPr>
      </w:pPr>
      <w:r w:rsidRPr="00A431D5">
        <w:rPr>
          <w:rFonts w:eastAsia="Times New Roman" w:cstheme="minorHAnsi"/>
          <w:b/>
          <w:bCs/>
          <w:color w:val="000000" w:themeColor="text1"/>
          <w:sz w:val="24"/>
          <w:szCs w:val="24"/>
        </w:rPr>
        <w:t xml:space="preserve">C. You should submit your pre-lab yellow copy to your TA before you start an experiment. Your lab instructor may also inspect your lab notebook at the beginning of lab. </w:t>
      </w:r>
    </w:p>
    <w:p w14:paraId="69C5ED2B" w14:textId="77777777" w:rsidR="003C43E3" w:rsidRPr="00A431D5" w:rsidRDefault="003C43E3" w:rsidP="003C43E3">
      <w:pPr>
        <w:pStyle w:val="ListParagraph"/>
        <w:numPr>
          <w:ilvl w:val="0"/>
          <w:numId w:val="19"/>
        </w:numPr>
        <w:spacing w:line="320" w:lineRule="exact"/>
        <w:rPr>
          <w:rFonts w:eastAsia="Times New Roman" w:cstheme="minorHAnsi"/>
          <w:bCs/>
          <w:color w:val="000000" w:themeColor="text1"/>
        </w:rPr>
      </w:pPr>
      <w:r w:rsidRPr="00A431D5">
        <w:rPr>
          <w:rFonts w:eastAsia="Times New Roman" w:cstheme="minorHAnsi"/>
          <w:bCs/>
          <w:color w:val="000000" w:themeColor="text1"/>
        </w:rPr>
        <w:t>You will not be permitted in lab if you fail to complete the section of the pre-lab on safety.</w:t>
      </w:r>
    </w:p>
    <w:p w14:paraId="692889FF" w14:textId="7F792578" w:rsidR="003C43E3" w:rsidRPr="00A431D5" w:rsidRDefault="003C43E3" w:rsidP="434E22D1">
      <w:pPr>
        <w:pStyle w:val="ListParagraph"/>
        <w:numPr>
          <w:ilvl w:val="0"/>
          <w:numId w:val="19"/>
        </w:numPr>
        <w:spacing w:line="320" w:lineRule="exact"/>
        <w:rPr>
          <w:rFonts w:eastAsia="Times New Roman"/>
          <w:color w:val="000000" w:themeColor="text1"/>
        </w:rPr>
      </w:pPr>
      <w:r w:rsidRPr="434E22D1">
        <w:rPr>
          <w:rFonts w:eastAsia="Times New Roman"/>
          <w:color w:val="000000" w:themeColor="text1"/>
        </w:rPr>
        <w:t>You will not be permitted to start an experiment if</w:t>
      </w:r>
      <w:r w:rsidR="5D769259" w:rsidRPr="434E22D1">
        <w:rPr>
          <w:rFonts w:eastAsia="Times New Roman"/>
          <w:color w:val="000000" w:themeColor="text1"/>
        </w:rPr>
        <w:t>,</w:t>
      </w:r>
      <w:r w:rsidRPr="434E22D1">
        <w:rPr>
          <w:rFonts w:eastAsia="Times New Roman"/>
          <w:color w:val="000000" w:themeColor="text1"/>
        </w:rPr>
        <w:t xml:space="preserve"> in the opinion of the instructor, you are not prepared to conduct a lab experiment.</w:t>
      </w:r>
    </w:p>
    <w:p w14:paraId="5342F3BF" w14:textId="77777777" w:rsidR="003C43E3" w:rsidRPr="00A431D5" w:rsidRDefault="003C43E3" w:rsidP="003C43E3">
      <w:pPr>
        <w:tabs>
          <w:tab w:val="left" w:pos="0"/>
        </w:tabs>
        <w:spacing w:after="120"/>
        <w:rPr>
          <w:b/>
          <w:sz w:val="24"/>
          <w:szCs w:val="24"/>
        </w:rPr>
      </w:pPr>
    </w:p>
    <w:p w14:paraId="4A8DC6BF" w14:textId="77777777" w:rsidR="003C43E3" w:rsidRPr="00A431D5" w:rsidRDefault="003C43E3" w:rsidP="003C43E3">
      <w:pPr>
        <w:tabs>
          <w:tab w:val="left" w:pos="0"/>
        </w:tabs>
        <w:spacing w:after="120"/>
        <w:rPr>
          <w:b/>
          <w:sz w:val="24"/>
          <w:szCs w:val="24"/>
        </w:rPr>
      </w:pPr>
      <w:r w:rsidRPr="00A431D5">
        <w:rPr>
          <w:b/>
          <w:sz w:val="24"/>
          <w:szCs w:val="24"/>
        </w:rPr>
        <w:t xml:space="preserve">4. </w:t>
      </w:r>
      <w:r w:rsidRPr="00A431D5">
        <w:rPr>
          <w:b/>
          <w:sz w:val="24"/>
          <w:szCs w:val="24"/>
          <w:u w:val="single"/>
        </w:rPr>
        <w:t>Academic Integrity Policies</w:t>
      </w:r>
    </w:p>
    <w:p w14:paraId="3C0E577E" w14:textId="77777777" w:rsidR="003C43E3" w:rsidRPr="00A431D5" w:rsidRDefault="003C43E3" w:rsidP="003C43E3">
      <w:pPr>
        <w:tabs>
          <w:tab w:val="left" w:pos="0"/>
        </w:tabs>
        <w:spacing w:after="120"/>
      </w:pPr>
      <w:r w:rsidRPr="00A431D5">
        <w:rPr>
          <w:b/>
          <w:sz w:val="24"/>
          <w:szCs w:val="24"/>
        </w:rPr>
        <w:lastRenderedPageBreak/>
        <w:t xml:space="preserve">A. What does the student handbook say about academic integrity? </w:t>
      </w:r>
      <w:r w:rsidRPr="00A431D5">
        <w:t>(</w:t>
      </w:r>
      <w:hyperlink r:id="rId8" w:history="1">
        <w:r w:rsidRPr="00A431D5">
          <w:rPr>
            <w:rStyle w:val="Hyperlink"/>
          </w:rPr>
          <w:t>http://umaine.edu/handbook/academics/academic-integrity/</w:t>
        </w:r>
      </w:hyperlink>
      <w:r w:rsidRPr="00A431D5">
        <w:t>)</w:t>
      </w:r>
    </w:p>
    <w:p w14:paraId="0D3F48E7" w14:textId="77777777" w:rsidR="003C43E3" w:rsidRPr="00A431D5" w:rsidRDefault="003C43E3" w:rsidP="003C43E3">
      <w:pPr>
        <w:tabs>
          <w:tab w:val="left" w:pos="0"/>
        </w:tabs>
        <w:spacing w:after="120"/>
        <w:ind w:left="360" w:right="360"/>
        <w:rPr>
          <w:i/>
          <w:sz w:val="24"/>
          <w:szCs w:val="24"/>
        </w:rPr>
      </w:pPr>
      <w:r w:rsidRPr="00A431D5">
        <w:rPr>
          <w:i/>
          <w:sz w:val="24"/>
          <w:szCs w:val="24"/>
        </w:rPr>
        <w:t>Academic honesty is very important. It is dishonest to cheat on exams, to copy term papers or to submit papers written by another person, to “fake” experimental results, or to copy parts of books or articles into your own papers without putting the copied material in quotation marks and clearly indicating its source.</w:t>
      </w:r>
    </w:p>
    <w:p w14:paraId="4FDC8E5F" w14:textId="77777777" w:rsidR="003C43E3" w:rsidRPr="00A431D5" w:rsidRDefault="003C43E3" w:rsidP="003C43E3">
      <w:pPr>
        <w:tabs>
          <w:tab w:val="left" w:pos="0"/>
        </w:tabs>
        <w:spacing w:after="120"/>
        <w:ind w:left="360" w:right="360"/>
        <w:rPr>
          <w:sz w:val="24"/>
          <w:szCs w:val="24"/>
        </w:rPr>
      </w:pPr>
      <w:r w:rsidRPr="00A431D5">
        <w:rPr>
          <w:i/>
          <w:sz w:val="24"/>
          <w:szCs w:val="24"/>
        </w:rPr>
        <w:t>Students committing or aiding any of these violations may be given failing grades for an assignment or for an entire course, at the discretion of the instructor. In addition to any academic action taken by an instructor, these violations are also subject to action under the University of Maine Student Conduct Code. The maximum possible sanction under the student conduct code is dismissal from the University</w:t>
      </w:r>
      <w:r w:rsidRPr="00A431D5">
        <w:rPr>
          <w:sz w:val="24"/>
          <w:szCs w:val="24"/>
        </w:rPr>
        <w:t>.</w:t>
      </w:r>
    </w:p>
    <w:p w14:paraId="5B4EC527" w14:textId="77777777" w:rsidR="003C43E3" w:rsidRPr="00A431D5" w:rsidRDefault="003C43E3" w:rsidP="003C43E3">
      <w:pPr>
        <w:tabs>
          <w:tab w:val="left" w:pos="0"/>
        </w:tabs>
        <w:spacing w:after="120"/>
        <w:rPr>
          <w:b/>
          <w:sz w:val="24"/>
          <w:szCs w:val="24"/>
        </w:rPr>
      </w:pPr>
      <w:r w:rsidRPr="00A431D5">
        <w:rPr>
          <w:b/>
          <w:sz w:val="24"/>
          <w:szCs w:val="24"/>
        </w:rPr>
        <w:t>B. Can I copy someone else’s work for material to use in my lab reports?</w:t>
      </w:r>
    </w:p>
    <w:p w14:paraId="77EE3F8F" w14:textId="77777777" w:rsidR="003C43E3" w:rsidRPr="00A431D5" w:rsidRDefault="003C43E3" w:rsidP="003C43E3">
      <w:pPr>
        <w:pStyle w:val="ListParagraph"/>
        <w:numPr>
          <w:ilvl w:val="0"/>
          <w:numId w:val="20"/>
        </w:numPr>
        <w:tabs>
          <w:tab w:val="left" w:pos="0"/>
        </w:tabs>
        <w:spacing w:after="120"/>
      </w:pPr>
      <w:r w:rsidRPr="00A431D5">
        <w:t>No, your lab report must reflect your own work and participation. In the case of working with a lab partner, your collected data may be jointly used. All analysis, calculations, and claims should be your own original work. The reason for using joint data should be clearly explained in the submitted lab report. In cases where you would like to use another student’s data to compare to your own data (never instead of), please identify the student(s) and clearly mark it as someone else’s data. In summary, in all cases, your written explanation, insight, and analysis should reflect your own thoughts and be in your own words. Failure to do this may be considered as evidence for plagiarism.</w:t>
      </w:r>
    </w:p>
    <w:p w14:paraId="0A093B5A" w14:textId="77777777" w:rsidR="003C43E3" w:rsidRPr="00E2034A" w:rsidRDefault="003C43E3" w:rsidP="003C43E3">
      <w:pPr>
        <w:pStyle w:val="ListParagraph"/>
        <w:numPr>
          <w:ilvl w:val="0"/>
          <w:numId w:val="20"/>
        </w:numPr>
        <w:tabs>
          <w:tab w:val="left" w:pos="0"/>
        </w:tabs>
        <w:spacing w:after="120"/>
        <w:rPr>
          <w:rFonts w:cstheme="minorHAnsi"/>
        </w:rPr>
      </w:pPr>
      <w:r w:rsidRPr="00A431D5">
        <w:rPr>
          <w:rFonts w:cstheme="minorHAnsi"/>
          <w:b/>
        </w:rPr>
        <w:t>Copying sections of text or portions of another lab report and submitting it, as your own work, can result in failure of the lab course.</w:t>
      </w:r>
    </w:p>
    <w:p w14:paraId="1F369C7A" w14:textId="77777777" w:rsidR="003C43E3" w:rsidRPr="00A431D5" w:rsidRDefault="003C43E3" w:rsidP="003C43E3">
      <w:pPr>
        <w:pStyle w:val="ListParagraph"/>
        <w:numPr>
          <w:ilvl w:val="0"/>
          <w:numId w:val="20"/>
        </w:numPr>
        <w:tabs>
          <w:tab w:val="left" w:pos="0"/>
        </w:tabs>
        <w:spacing w:after="120"/>
        <w:rPr>
          <w:rFonts w:cstheme="minorHAnsi"/>
        </w:rPr>
      </w:pPr>
      <w:r>
        <w:rPr>
          <w:rFonts w:cstheme="minorHAnsi"/>
        </w:rPr>
        <w:t>If you are retaking the course, ALL data must be taken from the current semester.  No data, analysis, etc. may be used from prior semesters.</w:t>
      </w:r>
    </w:p>
    <w:p w14:paraId="0D1DB151" w14:textId="77777777" w:rsidR="003C43E3" w:rsidRPr="00A431D5" w:rsidRDefault="003C43E3" w:rsidP="003C43E3">
      <w:pPr>
        <w:spacing w:after="0" w:line="240" w:lineRule="exact"/>
        <w:rPr>
          <w:rFonts w:eastAsia="Times New Roman" w:cstheme="minorHAnsi"/>
          <w:bCs/>
          <w:color w:val="000000" w:themeColor="text1"/>
        </w:rPr>
      </w:pPr>
    </w:p>
    <w:p w14:paraId="47281E5B" w14:textId="77777777" w:rsidR="003C43E3" w:rsidRPr="00A431D5" w:rsidRDefault="003C43E3" w:rsidP="003C43E3">
      <w:pPr>
        <w:rPr>
          <w:rStyle w:val="Strong"/>
          <w:rFonts w:eastAsiaTheme="minorEastAsia" w:cstheme="minorHAnsi"/>
          <w:b w:val="0"/>
          <w:bCs w:val="0"/>
          <w:sz w:val="24"/>
          <w:szCs w:val="24"/>
        </w:rPr>
      </w:pPr>
      <w:r w:rsidRPr="00CF7861">
        <w:rPr>
          <w:rStyle w:val="Strong"/>
          <w:rFonts w:eastAsia="Times New Roman" w:cstheme="minorHAnsi"/>
          <w:color w:val="3D2424"/>
          <w:sz w:val="24"/>
          <w:szCs w:val="24"/>
        </w:rPr>
        <w:t>5.</w:t>
      </w:r>
      <w:r w:rsidRPr="00A431D5">
        <w:rPr>
          <w:rStyle w:val="Strong"/>
          <w:rFonts w:eastAsia="Times New Roman" w:cstheme="minorHAnsi"/>
          <w:b w:val="0"/>
          <w:color w:val="3D2424"/>
          <w:sz w:val="24"/>
          <w:szCs w:val="24"/>
        </w:rPr>
        <w:t xml:space="preserve"> </w:t>
      </w:r>
      <w:r w:rsidRPr="00A431D5">
        <w:rPr>
          <w:rFonts w:eastAsia="Times New Roman" w:cstheme="minorHAnsi"/>
          <w:b/>
          <w:color w:val="3D2424"/>
          <w:sz w:val="24"/>
          <w:szCs w:val="24"/>
          <w:u w:val="single"/>
        </w:rPr>
        <w:t>Frequently Asked Questions About Lab (FAQs)</w:t>
      </w:r>
    </w:p>
    <w:p w14:paraId="69217028" w14:textId="77777777" w:rsidR="003C43E3" w:rsidRPr="00A431D5" w:rsidRDefault="003C43E3" w:rsidP="003C43E3">
      <w:pPr>
        <w:rPr>
          <w:rFonts w:cstheme="minorHAnsi"/>
          <w:color w:val="3D2424"/>
        </w:rPr>
      </w:pPr>
      <w:r w:rsidRPr="00A431D5">
        <w:rPr>
          <w:rFonts w:cstheme="minorHAnsi"/>
          <w:color w:val="3D2424"/>
        </w:rPr>
        <w:t xml:space="preserve">Please look over the following frequently asked questions. Use the search page feature to find information quickly (command F on macs, control F on PCs). If you have a question that is not answered, please contact Dr. </w:t>
      </w:r>
      <w:r>
        <w:rPr>
          <w:rFonts w:cstheme="minorHAnsi"/>
          <w:color w:val="3D2424"/>
        </w:rPr>
        <w:t>Mitchell Bruce</w:t>
      </w:r>
      <w:r w:rsidRPr="00A431D5">
        <w:rPr>
          <w:rFonts w:cstheme="minorHAnsi"/>
          <w:color w:val="3D2424"/>
        </w:rPr>
        <w:t xml:space="preserve"> at </w:t>
      </w:r>
      <w:r>
        <w:rPr>
          <w:rFonts w:cstheme="minorHAnsi"/>
          <w:color w:val="3D2424"/>
        </w:rPr>
        <w:t>mbruce</w:t>
      </w:r>
      <w:r w:rsidRPr="00A431D5">
        <w:rPr>
          <w:rFonts w:cstheme="minorHAnsi"/>
          <w:color w:val="3D2424"/>
        </w:rPr>
        <w:t>@maine.edu</w:t>
      </w:r>
      <w:r>
        <w:rPr>
          <w:rFonts w:cstheme="minorHAnsi"/>
          <w:color w:val="3D2424"/>
        </w:rPr>
        <w:t>.</w:t>
      </w:r>
    </w:p>
    <w:p w14:paraId="42D8AC56" w14:textId="77777777" w:rsidR="003C43E3" w:rsidRPr="00A431D5" w:rsidRDefault="003C43E3" w:rsidP="003C43E3">
      <w:pPr>
        <w:tabs>
          <w:tab w:val="left" w:pos="0"/>
        </w:tabs>
        <w:spacing w:after="120"/>
        <w:rPr>
          <w:b/>
          <w:sz w:val="24"/>
          <w:szCs w:val="24"/>
        </w:rPr>
      </w:pPr>
      <w:r w:rsidRPr="00A431D5">
        <w:rPr>
          <w:b/>
          <w:sz w:val="24"/>
          <w:szCs w:val="24"/>
        </w:rPr>
        <w:t>A. Questions about the start of the term:</w:t>
      </w:r>
    </w:p>
    <w:p w14:paraId="0D58381C" w14:textId="77777777" w:rsidR="003C43E3" w:rsidRPr="00A431D5" w:rsidRDefault="003C43E3" w:rsidP="003C43E3">
      <w:pPr>
        <w:pStyle w:val="ListParagraph"/>
        <w:numPr>
          <w:ilvl w:val="0"/>
          <w:numId w:val="21"/>
        </w:numPr>
        <w:tabs>
          <w:tab w:val="left" w:pos="0"/>
        </w:tabs>
        <w:spacing w:after="120"/>
        <w:rPr>
          <w:b/>
        </w:rPr>
      </w:pPr>
      <w:r w:rsidRPr="00A431D5">
        <w:rPr>
          <w:b/>
        </w:rPr>
        <w:t xml:space="preserve">I already have an </w:t>
      </w:r>
      <w:proofErr w:type="spellStart"/>
      <w:r w:rsidRPr="00A431D5">
        <w:rPr>
          <w:b/>
        </w:rPr>
        <w:t>InterChemNet</w:t>
      </w:r>
      <w:proofErr w:type="spellEnd"/>
      <w:r w:rsidRPr="00A431D5">
        <w:rPr>
          <w:b/>
        </w:rPr>
        <w:t xml:space="preserve"> (ICN) code/account and/or a notebook from another semester. Do I have to purchase a new ICN access code and notebook?</w:t>
      </w:r>
    </w:p>
    <w:p w14:paraId="0C6D4DFC" w14:textId="77777777" w:rsidR="003C43E3" w:rsidRPr="00A431D5" w:rsidRDefault="003C43E3" w:rsidP="003C43E3">
      <w:pPr>
        <w:tabs>
          <w:tab w:val="left" w:pos="0"/>
        </w:tabs>
        <w:spacing w:after="120"/>
        <w:ind w:left="720"/>
      </w:pPr>
      <w:r w:rsidRPr="00A431D5">
        <w:t>Yes. ICN access is granted on a per course/semester basis. In general, if you register for the lab course, you need to obtain a new ICN code and a notebook. An exception is if you took an incomplete in lab and will be completing the lab course in the next semester. See Dr. Sarah Bernard, laboratory manager (229 Aubert Hall)</w:t>
      </w:r>
      <w:r>
        <w:t>.</w:t>
      </w:r>
    </w:p>
    <w:p w14:paraId="58557EC8" w14:textId="77777777" w:rsidR="003C43E3" w:rsidRPr="00A431D5" w:rsidRDefault="003C43E3" w:rsidP="003C43E3">
      <w:pPr>
        <w:pStyle w:val="ListParagraph"/>
        <w:numPr>
          <w:ilvl w:val="0"/>
          <w:numId w:val="21"/>
        </w:numPr>
        <w:tabs>
          <w:tab w:val="left" w:pos="0"/>
        </w:tabs>
        <w:spacing w:after="120"/>
        <w:rPr>
          <w:b/>
        </w:rPr>
      </w:pPr>
      <w:r w:rsidRPr="00A431D5">
        <w:rPr>
          <w:b/>
        </w:rPr>
        <w:t>When do general chemistry labs start?</w:t>
      </w:r>
    </w:p>
    <w:p w14:paraId="62EDAE5F" w14:textId="77777777" w:rsidR="003C43E3" w:rsidRPr="00A431D5" w:rsidRDefault="003C43E3" w:rsidP="003C43E3">
      <w:pPr>
        <w:tabs>
          <w:tab w:val="left" w:pos="0"/>
        </w:tabs>
        <w:spacing w:after="120"/>
        <w:ind w:left="720"/>
      </w:pPr>
      <w:r w:rsidRPr="00A431D5">
        <w:lastRenderedPageBreak/>
        <w:t>The General Chemistry lab courses (CHY 123, CHY 124 and CHY 133) start the first week of classes. During the first week of classes, there will be online assignments that you will need to do. This involves creating your account and completing and submitting answers to a quiz. Students physically attend lab starting in the second week of classes. Look at the lab access packet for specific details</w:t>
      </w:r>
      <w:r>
        <w:t>.</w:t>
      </w:r>
    </w:p>
    <w:p w14:paraId="53476C0B" w14:textId="304B9DCA" w:rsidR="003C43E3" w:rsidRPr="00A431D5" w:rsidRDefault="003C43E3" w:rsidP="434E22D1">
      <w:pPr>
        <w:pStyle w:val="ListParagraph"/>
        <w:numPr>
          <w:ilvl w:val="0"/>
          <w:numId w:val="21"/>
        </w:numPr>
        <w:tabs>
          <w:tab w:val="left" w:pos="0"/>
        </w:tabs>
        <w:spacing w:after="120"/>
        <w:rPr>
          <w:b/>
          <w:bCs/>
        </w:rPr>
      </w:pPr>
      <w:r w:rsidRPr="434E22D1">
        <w:rPr>
          <w:b/>
          <w:bCs/>
        </w:rPr>
        <w:t>I get an error when trying to activate my ICN account</w:t>
      </w:r>
      <w:r w:rsidR="68CE46C0" w:rsidRPr="434E22D1">
        <w:rPr>
          <w:b/>
          <w:bCs/>
        </w:rPr>
        <w:t>.</w:t>
      </w:r>
      <w:r w:rsidRPr="434E22D1">
        <w:rPr>
          <w:b/>
          <w:bCs/>
        </w:rPr>
        <w:t xml:space="preserve"> </w:t>
      </w:r>
      <w:r w:rsidR="1B21D6D0" w:rsidRPr="434E22D1">
        <w:rPr>
          <w:b/>
          <w:bCs/>
        </w:rPr>
        <w:t>W</w:t>
      </w:r>
      <w:r w:rsidRPr="434E22D1">
        <w:rPr>
          <w:b/>
          <w:bCs/>
        </w:rPr>
        <w:t>hat do I do?</w:t>
      </w:r>
    </w:p>
    <w:p w14:paraId="7608D3A9" w14:textId="77777777" w:rsidR="003C43E3" w:rsidRDefault="003C43E3" w:rsidP="003C43E3">
      <w:pPr>
        <w:tabs>
          <w:tab w:val="left" w:pos="0"/>
        </w:tabs>
        <w:spacing w:after="120"/>
        <w:ind w:left="720"/>
      </w:pPr>
      <w:r w:rsidRPr="00A431D5">
        <w:t>If you are having issues with your ICN barcode, please contact Dr. Sarah Bernard (Lab Manager), sarah.e.bernard@maine.edu.</w:t>
      </w:r>
    </w:p>
    <w:p w14:paraId="4BACE94A" w14:textId="77777777" w:rsidR="003C43E3" w:rsidRPr="00250945" w:rsidRDefault="003C43E3" w:rsidP="003C43E3">
      <w:pPr>
        <w:pStyle w:val="ListParagraph"/>
        <w:numPr>
          <w:ilvl w:val="0"/>
          <w:numId w:val="21"/>
        </w:numPr>
        <w:tabs>
          <w:tab w:val="left" w:pos="0"/>
        </w:tabs>
        <w:spacing w:after="120"/>
        <w:rPr>
          <w:b/>
        </w:rPr>
      </w:pPr>
      <w:r w:rsidRPr="00250945">
        <w:rPr>
          <w:b/>
        </w:rPr>
        <w:t>Are there recitations during the first week of classes?</w:t>
      </w:r>
    </w:p>
    <w:p w14:paraId="437E8F21" w14:textId="3E7928B8" w:rsidR="003C43E3" w:rsidRDefault="003C43E3" w:rsidP="003C43E3">
      <w:pPr>
        <w:tabs>
          <w:tab w:val="left" w:pos="0"/>
        </w:tabs>
        <w:spacing w:after="120"/>
        <w:ind w:left="720"/>
      </w:pPr>
      <w:r>
        <w:t xml:space="preserve">Often yes. But the lab and </w:t>
      </w:r>
      <w:r w:rsidR="0ABBCB6B">
        <w:t xml:space="preserve">lecture/recitation </w:t>
      </w:r>
      <w:r>
        <w:t xml:space="preserve">are sperate classes. Please check with your </w:t>
      </w:r>
      <w:r w:rsidR="0D81BADD">
        <w:t>lecture</w:t>
      </w:r>
      <w:r>
        <w:t xml:space="preserve"> instructor.</w:t>
      </w:r>
    </w:p>
    <w:p w14:paraId="6945B742" w14:textId="77777777" w:rsidR="003C43E3" w:rsidRPr="00250945" w:rsidRDefault="003C43E3" w:rsidP="003C43E3">
      <w:pPr>
        <w:pStyle w:val="ListParagraph"/>
        <w:numPr>
          <w:ilvl w:val="0"/>
          <w:numId w:val="21"/>
        </w:numPr>
        <w:tabs>
          <w:tab w:val="left" w:pos="0"/>
        </w:tabs>
        <w:spacing w:after="120"/>
        <w:rPr>
          <w:b/>
        </w:rPr>
      </w:pPr>
      <w:r w:rsidRPr="00250945">
        <w:rPr>
          <w:b/>
        </w:rPr>
        <w:t xml:space="preserve">I </w:t>
      </w:r>
      <w:proofErr w:type="gramStart"/>
      <w:r w:rsidRPr="00250945">
        <w:rPr>
          <w:b/>
        </w:rPr>
        <w:t>was not able to</w:t>
      </w:r>
      <w:proofErr w:type="gramEnd"/>
      <w:r w:rsidRPr="00250945">
        <w:rPr>
          <w:b/>
        </w:rPr>
        <w:t xml:space="preserve"> make the first couple of labs, what can I do?</w:t>
      </w:r>
    </w:p>
    <w:p w14:paraId="329449C0" w14:textId="77777777" w:rsidR="003C43E3" w:rsidRDefault="003C43E3" w:rsidP="003C43E3">
      <w:pPr>
        <w:tabs>
          <w:tab w:val="left" w:pos="0"/>
        </w:tabs>
        <w:spacing w:after="120"/>
        <w:ind w:left="720"/>
      </w:pPr>
      <w:r>
        <w:t>Please contact Dr. Mitchell Bruce (mbruce@maine.edu). Missing the first couple of assignments may mean you will not be able to pass the course.</w:t>
      </w:r>
    </w:p>
    <w:p w14:paraId="7DDE1E5E" w14:textId="77777777" w:rsidR="003C43E3" w:rsidRDefault="003C43E3" w:rsidP="003C43E3">
      <w:pPr>
        <w:spacing w:after="0" w:line="240" w:lineRule="exact"/>
        <w:rPr>
          <w:rFonts w:eastAsia="Times New Roman" w:cstheme="minorHAnsi"/>
          <w:bCs/>
          <w:color w:val="000000" w:themeColor="text1"/>
        </w:rPr>
      </w:pPr>
    </w:p>
    <w:p w14:paraId="4D3FF143" w14:textId="77777777" w:rsidR="003C43E3" w:rsidRPr="00250945" w:rsidRDefault="003C43E3" w:rsidP="003C43E3">
      <w:pPr>
        <w:tabs>
          <w:tab w:val="left" w:pos="0"/>
        </w:tabs>
        <w:spacing w:after="120"/>
        <w:rPr>
          <w:b/>
          <w:sz w:val="24"/>
          <w:szCs w:val="24"/>
        </w:rPr>
      </w:pPr>
      <w:r w:rsidRPr="00250945">
        <w:rPr>
          <w:b/>
          <w:sz w:val="24"/>
          <w:szCs w:val="24"/>
        </w:rPr>
        <w:t>B. Questions about Lab Report Scoring and Due Dates:</w:t>
      </w:r>
    </w:p>
    <w:p w14:paraId="29176D96" w14:textId="77777777" w:rsidR="003C43E3" w:rsidRPr="00250945" w:rsidRDefault="003C43E3" w:rsidP="003C43E3">
      <w:pPr>
        <w:pStyle w:val="ListParagraph"/>
        <w:numPr>
          <w:ilvl w:val="0"/>
          <w:numId w:val="22"/>
        </w:numPr>
        <w:tabs>
          <w:tab w:val="left" w:pos="0"/>
        </w:tabs>
        <w:spacing w:after="120"/>
        <w:rPr>
          <w:b/>
        </w:rPr>
      </w:pPr>
      <w:r w:rsidRPr="00250945">
        <w:rPr>
          <w:b/>
        </w:rPr>
        <w:t>Are there due dates for lab reports?</w:t>
      </w:r>
    </w:p>
    <w:p w14:paraId="02D3C998" w14:textId="77777777" w:rsidR="003C43E3" w:rsidRDefault="003C43E3" w:rsidP="003C43E3">
      <w:pPr>
        <w:tabs>
          <w:tab w:val="left" w:pos="0"/>
        </w:tabs>
        <w:spacing w:after="120"/>
        <w:ind w:left="720"/>
      </w:pPr>
      <w:r>
        <w:t xml:space="preserve">Yes, lab reports are generally due one week after completing your lab work. If you have any questions, ask your lab instructor. </w:t>
      </w:r>
    </w:p>
    <w:p w14:paraId="11E9853E" w14:textId="77777777" w:rsidR="003C43E3" w:rsidRDefault="003C43E3" w:rsidP="003C43E3">
      <w:pPr>
        <w:tabs>
          <w:tab w:val="left" w:pos="0"/>
        </w:tabs>
        <w:spacing w:after="120"/>
        <w:ind w:left="720"/>
      </w:pPr>
      <w:r>
        <w:t xml:space="preserve">After the due date, lab reports are considered late for a period of two weeks. During the late period, labs up to one week late will have a maximum grade that is 75% of the maximum lab report grade, while labs submitted more than one week late but less than two weeks late will have a maximum grade that is 50% of the maximum lab report grade. </w:t>
      </w:r>
    </w:p>
    <w:p w14:paraId="46A957C5" w14:textId="77777777" w:rsidR="003C43E3" w:rsidRDefault="003C43E3" w:rsidP="003C43E3">
      <w:pPr>
        <w:tabs>
          <w:tab w:val="left" w:pos="0"/>
        </w:tabs>
        <w:spacing w:after="120"/>
        <w:ind w:left="720"/>
      </w:pPr>
      <w:r>
        <w:t xml:space="preserve">For documented illnesses or other circumstances which prevent lab reports from being submitted, permission to extend lab report deadlines can only be obtained by contacting the </w:t>
      </w:r>
      <w:r>
        <w:rPr>
          <w:rFonts w:eastAsia="Times New Roman" w:cstheme="minorHAnsi"/>
          <w:bCs/>
          <w:color w:val="000000" w:themeColor="text1"/>
        </w:rPr>
        <w:t>faculty in charge of the lab course (mbruce@maine.edu)</w:t>
      </w:r>
      <w:r>
        <w:t xml:space="preserve">. Agreements involving only a lab instructor are not generally considered valid. It is the student’s responsibility for contacting the </w:t>
      </w:r>
      <w:r>
        <w:rPr>
          <w:rFonts w:eastAsia="Times New Roman" w:cstheme="minorHAnsi"/>
          <w:bCs/>
          <w:color w:val="000000" w:themeColor="text1"/>
        </w:rPr>
        <w:t>faculty in charge of the lab course</w:t>
      </w:r>
      <w:r>
        <w:t>.</w:t>
      </w:r>
    </w:p>
    <w:p w14:paraId="6998EC8B" w14:textId="77777777" w:rsidR="003C43E3" w:rsidRDefault="003C43E3" w:rsidP="003C43E3">
      <w:pPr>
        <w:tabs>
          <w:tab w:val="left" w:pos="0"/>
        </w:tabs>
        <w:spacing w:after="120"/>
        <w:ind w:left="720"/>
      </w:pPr>
      <w:r>
        <w:t>Labs submitted after the past due period (usually three weeks after a lab has been completed) will be given a grade of zero and will not be graded. A student who fails to submit a lab report on time will still be eligible for the pre-lab and participation credit of the lab experiment. However, missing multiple lab report deadlines may result in grades of zeros being assessed for entire lab experiments.</w:t>
      </w:r>
    </w:p>
    <w:p w14:paraId="2AB77161" w14:textId="77777777" w:rsidR="003C43E3" w:rsidRDefault="003C43E3" w:rsidP="003C43E3">
      <w:pPr>
        <w:tabs>
          <w:tab w:val="left" w:pos="0"/>
        </w:tabs>
        <w:spacing w:after="120"/>
        <w:rPr>
          <w:b/>
          <w:sz w:val="24"/>
          <w:szCs w:val="24"/>
        </w:rPr>
      </w:pPr>
    </w:p>
    <w:p w14:paraId="5A856AC2" w14:textId="77777777" w:rsidR="003C43E3" w:rsidRPr="00250945" w:rsidRDefault="003C43E3" w:rsidP="003C43E3">
      <w:pPr>
        <w:tabs>
          <w:tab w:val="left" w:pos="0"/>
        </w:tabs>
        <w:spacing w:after="120"/>
        <w:rPr>
          <w:b/>
          <w:sz w:val="24"/>
          <w:szCs w:val="24"/>
        </w:rPr>
      </w:pPr>
      <w:r w:rsidRPr="00250945">
        <w:rPr>
          <w:b/>
          <w:sz w:val="24"/>
          <w:szCs w:val="24"/>
        </w:rPr>
        <w:t>C. Questions about Lab Reports:</w:t>
      </w:r>
    </w:p>
    <w:p w14:paraId="4B5D6A1F" w14:textId="77777777" w:rsidR="003C43E3" w:rsidRPr="00250945" w:rsidRDefault="003C43E3" w:rsidP="003C43E3">
      <w:pPr>
        <w:pStyle w:val="ListParagraph"/>
        <w:numPr>
          <w:ilvl w:val="0"/>
          <w:numId w:val="23"/>
        </w:numPr>
        <w:tabs>
          <w:tab w:val="left" w:pos="0"/>
        </w:tabs>
        <w:spacing w:after="120"/>
        <w:rPr>
          <w:b/>
        </w:rPr>
      </w:pPr>
      <w:r w:rsidRPr="00250945">
        <w:rPr>
          <w:b/>
        </w:rPr>
        <w:t>Can I copy someone else’s work for material to use in my lab reports?</w:t>
      </w:r>
    </w:p>
    <w:p w14:paraId="59BCF257" w14:textId="77777777" w:rsidR="003C43E3" w:rsidRPr="00A431D5" w:rsidRDefault="003C43E3" w:rsidP="003C43E3">
      <w:pPr>
        <w:tabs>
          <w:tab w:val="left" w:pos="0"/>
        </w:tabs>
        <w:spacing w:after="120"/>
        <w:ind w:left="720"/>
      </w:pPr>
      <w:r>
        <w:lastRenderedPageBreak/>
        <w:t xml:space="preserve">No, your lab report must reflect your own work and participation. In the case of working with a lab partner, your collected data may be jointly used. You may also create Tables and Figures together, </w:t>
      </w:r>
      <w:proofErr w:type="gramStart"/>
      <w:r>
        <w:t>as long as</w:t>
      </w:r>
      <w:proofErr w:type="gramEnd"/>
      <w:r>
        <w:t xml:space="preserve"> you cite each other in the Figure or Table caption. However, all analysis, calculations, and claims should be your own original work. In cases where you would like to use another student’s data to compare to your own data (never instead of), please identify the student(s) and clearly mark it as someone else’s data. In summary, in all cases, your written explanation, insight, and analysis should reflect your own thoughts and be in your own words. Failure to do this may be considered as evidence of plagiarism. Copying sections of text or portions of another lab report and submitting it as your own work can result in failure of the lab </w:t>
      </w:r>
      <w:r w:rsidRPr="00A431D5">
        <w:t>course.</w:t>
      </w:r>
    </w:p>
    <w:p w14:paraId="40A9CD98" w14:textId="77777777" w:rsidR="003C43E3" w:rsidRPr="00CF7861" w:rsidRDefault="003C43E3" w:rsidP="003C43E3">
      <w:pPr>
        <w:tabs>
          <w:tab w:val="left" w:pos="0"/>
        </w:tabs>
        <w:spacing w:after="120"/>
        <w:rPr>
          <w:b/>
          <w:sz w:val="24"/>
          <w:szCs w:val="24"/>
        </w:rPr>
      </w:pPr>
      <w:r w:rsidRPr="00CF7861">
        <w:rPr>
          <w:b/>
          <w:sz w:val="24"/>
          <w:szCs w:val="24"/>
        </w:rPr>
        <w:t>D. Questions about retaking, dropping, or changing a class or laboratory section:</w:t>
      </w:r>
    </w:p>
    <w:p w14:paraId="4D411FD4" w14:textId="77777777" w:rsidR="003C43E3" w:rsidRPr="00A431D5" w:rsidRDefault="003C43E3" w:rsidP="003C43E3">
      <w:pPr>
        <w:pStyle w:val="ListParagraph"/>
        <w:numPr>
          <w:ilvl w:val="0"/>
          <w:numId w:val="24"/>
        </w:numPr>
        <w:tabs>
          <w:tab w:val="left" w:pos="0"/>
        </w:tabs>
        <w:spacing w:after="120"/>
        <w:rPr>
          <w:b/>
        </w:rPr>
      </w:pPr>
      <w:r w:rsidRPr="00A431D5">
        <w:rPr>
          <w:b/>
        </w:rPr>
        <w:t xml:space="preserve">I am retaking the class. Do I need to retake the lab? </w:t>
      </w:r>
    </w:p>
    <w:p w14:paraId="566ED929" w14:textId="77777777" w:rsidR="003C43E3" w:rsidRPr="00A431D5" w:rsidRDefault="003C43E3" w:rsidP="003C43E3">
      <w:pPr>
        <w:tabs>
          <w:tab w:val="left" w:pos="0"/>
        </w:tabs>
        <w:spacing w:after="120"/>
        <w:ind w:left="720"/>
      </w:pPr>
      <w:r w:rsidRPr="00A431D5">
        <w:t>Students who have taken the general chemistry laboratory in the last four years and have earned a grade of C- or better do not need to retake the lab if they retake the class.</w:t>
      </w:r>
    </w:p>
    <w:p w14:paraId="758DEF3B" w14:textId="77777777" w:rsidR="003C43E3" w:rsidRPr="00A431D5" w:rsidRDefault="003C43E3" w:rsidP="003C43E3">
      <w:pPr>
        <w:pStyle w:val="ListParagraph"/>
        <w:numPr>
          <w:ilvl w:val="0"/>
          <w:numId w:val="24"/>
        </w:numPr>
        <w:tabs>
          <w:tab w:val="left" w:pos="0"/>
        </w:tabs>
        <w:spacing w:after="120"/>
        <w:rPr>
          <w:b/>
        </w:rPr>
      </w:pPr>
      <w:r w:rsidRPr="00A431D5">
        <w:rPr>
          <w:b/>
        </w:rPr>
        <w:t>I plan on dropping the class, can I stay in lab?</w:t>
      </w:r>
    </w:p>
    <w:p w14:paraId="611F9581" w14:textId="77777777" w:rsidR="003C43E3" w:rsidRPr="00A431D5" w:rsidRDefault="003C43E3" w:rsidP="003C43E3">
      <w:pPr>
        <w:tabs>
          <w:tab w:val="left" w:pos="0"/>
        </w:tabs>
        <w:spacing w:after="120"/>
        <w:ind w:left="720"/>
      </w:pPr>
      <w:r w:rsidRPr="00A431D5">
        <w:t>See above: Part A (General information about lab course), section 7. Grading, Attendance, and Completion Requirements for CHY 123 lab courses.</w:t>
      </w:r>
    </w:p>
    <w:p w14:paraId="13B7656F" w14:textId="77777777" w:rsidR="003C43E3" w:rsidRPr="00A431D5" w:rsidRDefault="003C43E3" w:rsidP="003C43E3">
      <w:pPr>
        <w:pStyle w:val="ListParagraph"/>
        <w:numPr>
          <w:ilvl w:val="0"/>
          <w:numId w:val="24"/>
        </w:numPr>
        <w:tabs>
          <w:tab w:val="left" w:pos="0"/>
        </w:tabs>
        <w:spacing w:after="120"/>
        <w:rPr>
          <w:b/>
        </w:rPr>
      </w:pPr>
      <w:r w:rsidRPr="00A431D5">
        <w:rPr>
          <w:b/>
        </w:rPr>
        <w:t xml:space="preserve">I want to change my lab section, what do I do? </w:t>
      </w:r>
    </w:p>
    <w:p w14:paraId="7DBB188E" w14:textId="491BFB5A" w:rsidR="003C43E3" w:rsidRDefault="003C43E3" w:rsidP="003C43E3">
      <w:pPr>
        <w:tabs>
          <w:tab w:val="left" w:pos="0"/>
        </w:tabs>
        <w:spacing w:after="120"/>
        <w:ind w:left="720"/>
      </w:pPr>
      <w:r>
        <w:t xml:space="preserve">It’s possible to change your lab section since we offer </w:t>
      </w:r>
      <w:proofErr w:type="gramStart"/>
      <w:r>
        <w:t>a number of</w:t>
      </w:r>
      <w:proofErr w:type="gramEnd"/>
      <w:r>
        <w:t xml:space="preserve"> lab sections throughout the week. However, movement between sections depends on available space. Start by visiting the chemistry main office (154 Aubert Hall) and asking the administrative assistant if there are any openings in the section you’d like to move to.  Dr. Sarah Bernard, the laboratory manager (229 Aubert Hall), can also help in changing sections, but only after you’ve first checked with the chemistry main office. If your reason has to do with your TA, you will need to discuss this with Dr. Bruce.</w:t>
      </w:r>
    </w:p>
    <w:p w14:paraId="0DA9F97F" w14:textId="77777777" w:rsidR="003C43E3" w:rsidRPr="00CF7861" w:rsidRDefault="003C43E3" w:rsidP="003C43E3">
      <w:pPr>
        <w:tabs>
          <w:tab w:val="left" w:pos="0"/>
        </w:tabs>
        <w:spacing w:after="120"/>
        <w:rPr>
          <w:sz w:val="24"/>
          <w:szCs w:val="24"/>
        </w:rPr>
      </w:pPr>
      <w:r w:rsidRPr="00CF7861">
        <w:rPr>
          <w:b/>
          <w:sz w:val="24"/>
          <w:szCs w:val="24"/>
        </w:rPr>
        <w:t>E. Questions about laboratory safety</w:t>
      </w:r>
      <w:r w:rsidRPr="00CF7861">
        <w:rPr>
          <w:sz w:val="24"/>
          <w:szCs w:val="24"/>
        </w:rPr>
        <w:t>:</w:t>
      </w:r>
    </w:p>
    <w:p w14:paraId="4CD544FE" w14:textId="77777777" w:rsidR="003C43E3" w:rsidRPr="00A431D5" w:rsidRDefault="003C43E3" w:rsidP="003C43E3">
      <w:pPr>
        <w:pStyle w:val="ListParagraph"/>
        <w:numPr>
          <w:ilvl w:val="0"/>
          <w:numId w:val="25"/>
        </w:numPr>
        <w:tabs>
          <w:tab w:val="left" w:pos="0"/>
        </w:tabs>
        <w:spacing w:after="120"/>
        <w:ind w:left="720"/>
        <w:rPr>
          <w:b/>
        </w:rPr>
      </w:pPr>
      <w:r w:rsidRPr="00A431D5">
        <w:rPr>
          <w:b/>
        </w:rPr>
        <w:t>Can I wear contact lenses in lab?</w:t>
      </w:r>
    </w:p>
    <w:p w14:paraId="2CC4A588" w14:textId="77777777" w:rsidR="003C43E3" w:rsidRPr="00A431D5" w:rsidRDefault="003C43E3" w:rsidP="003C43E3">
      <w:pPr>
        <w:tabs>
          <w:tab w:val="left" w:pos="0"/>
        </w:tabs>
        <w:spacing w:after="120"/>
        <w:ind w:left="720"/>
      </w:pPr>
      <w:r w:rsidRPr="00A431D5">
        <w:t>No, because it is not safe. In lab, there can be very low concentrations of chemical gases that normally are drawn out of the room by fans. At these low concentrations, the gases are safe. However, if you wear contact lenses, since they are (usually) gas permeable, the moist interface between the contact lens and your eye can become an area that concentrates the chemicals – leading to an unsafe condition. There are also additional reasons. For example, even though you wear protective goggles – there is always a chance that a chemical solvent can get into your eyes. If this happens when you are wearing contact lenses, they may prevent you from being able to safely wash the chemical out of your eyes. Hard contact lenses also have safety issues. Thus, our rule is based on safety considerations. Please wear your glasses in lab – it is really for your protection.</w:t>
      </w:r>
    </w:p>
    <w:p w14:paraId="0F0F2368" w14:textId="77777777" w:rsidR="003C43E3" w:rsidRPr="00E2034A" w:rsidRDefault="003C43E3" w:rsidP="003C43E3">
      <w:pPr>
        <w:pStyle w:val="ListParagraph"/>
        <w:numPr>
          <w:ilvl w:val="0"/>
          <w:numId w:val="25"/>
        </w:numPr>
        <w:tabs>
          <w:tab w:val="left" w:pos="0"/>
        </w:tabs>
        <w:spacing w:after="120"/>
        <w:ind w:left="720"/>
        <w:rPr>
          <w:b/>
        </w:rPr>
      </w:pPr>
      <w:r w:rsidRPr="00E2034A">
        <w:rPr>
          <w:b/>
        </w:rPr>
        <w:lastRenderedPageBreak/>
        <w:t>What is the purpose of safety tables in lab reports?</w:t>
      </w:r>
    </w:p>
    <w:p w14:paraId="52CE0DD1" w14:textId="77777777" w:rsidR="003C43E3" w:rsidRPr="00A431D5" w:rsidRDefault="003C43E3" w:rsidP="000175F7">
      <w:pPr>
        <w:tabs>
          <w:tab w:val="left" w:pos="0"/>
        </w:tabs>
        <w:spacing w:after="120"/>
        <w:ind w:left="720"/>
      </w:pPr>
      <w:r w:rsidRPr="00A431D5">
        <w:t>In preparation for lab experiments, a safety Table is often required to be constructed from safety data sheets</w:t>
      </w:r>
      <w:r>
        <w:t xml:space="preserve"> (SDS)</w:t>
      </w:r>
      <w:r w:rsidRPr="00A431D5">
        <w:t xml:space="preserve">. The purpose of constructing a safety Table is to identify important chemical properties that you may need to pay attention </w:t>
      </w:r>
      <w:proofErr w:type="gramStart"/>
      <w:r w:rsidRPr="00A431D5">
        <w:t>in order to</w:t>
      </w:r>
      <w:proofErr w:type="gramEnd"/>
      <w:r w:rsidRPr="00A431D5">
        <w:t xml:space="preserve"> be safe in lab.</w:t>
      </w:r>
    </w:p>
    <w:p w14:paraId="45F4FE3E" w14:textId="77777777" w:rsidR="003C43E3" w:rsidRPr="00CF7861" w:rsidRDefault="003C43E3" w:rsidP="003C43E3">
      <w:pPr>
        <w:tabs>
          <w:tab w:val="left" w:pos="0"/>
        </w:tabs>
        <w:spacing w:after="120"/>
        <w:rPr>
          <w:sz w:val="24"/>
          <w:szCs w:val="24"/>
        </w:rPr>
      </w:pPr>
      <w:r w:rsidRPr="00CF7861">
        <w:rPr>
          <w:b/>
          <w:sz w:val="24"/>
          <w:szCs w:val="24"/>
        </w:rPr>
        <w:t>F. Questions about missing labs</w:t>
      </w:r>
      <w:r w:rsidRPr="00CF7861">
        <w:rPr>
          <w:sz w:val="24"/>
          <w:szCs w:val="24"/>
        </w:rPr>
        <w:t>:</w:t>
      </w:r>
    </w:p>
    <w:p w14:paraId="62CA58E7" w14:textId="77777777" w:rsidR="003C43E3" w:rsidRPr="00A431D5" w:rsidRDefault="003C43E3" w:rsidP="003C43E3">
      <w:pPr>
        <w:pStyle w:val="ListParagraph"/>
        <w:numPr>
          <w:ilvl w:val="0"/>
          <w:numId w:val="26"/>
        </w:numPr>
        <w:tabs>
          <w:tab w:val="left" w:pos="0"/>
        </w:tabs>
        <w:spacing w:after="120"/>
        <w:rPr>
          <w:b/>
        </w:rPr>
      </w:pPr>
      <w:r w:rsidRPr="00A431D5">
        <w:rPr>
          <w:b/>
        </w:rPr>
        <w:t xml:space="preserve">What do I do if I need to leave early or arrive late for a lab? Can I just get data from my lab partner to finish my lab? </w:t>
      </w:r>
    </w:p>
    <w:p w14:paraId="07C18198" w14:textId="77777777" w:rsidR="003C43E3" w:rsidRPr="00A431D5" w:rsidRDefault="003C43E3" w:rsidP="003C43E3">
      <w:pPr>
        <w:tabs>
          <w:tab w:val="left" w:pos="0"/>
        </w:tabs>
        <w:spacing w:after="120"/>
        <w:ind w:left="720"/>
      </w:pPr>
      <w:r w:rsidRPr="00A431D5">
        <w:t xml:space="preserve">No. You are expected to complete the lab experiments yourself and be there the entire time. Even if you are asked to pair up and be part of a group, you are required to participate during the entire lab. Many </w:t>
      </w:r>
      <w:proofErr w:type="gramStart"/>
      <w:r w:rsidRPr="00A431D5">
        <w:t>times</w:t>
      </w:r>
      <w:proofErr w:type="gramEnd"/>
      <w:r w:rsidRPr="00A431D5">
        <w:t xml:space="preserve"> in a lab, things don’t go as planned or are not as straight forward as you first thought. As a rule of thumb, if you miss more than 15 minutes of lab, you should plan to make up the lab at another time. See the FAQ section concerning making up labs.</w:t>
      </w:r>
    </w:p>
    <w:p w14:paraId="2595585F" w14:textId="77777777" w:rsidR="003C43E3" w:rsidRPr="00A431D5" w:rsidRDefault="003C43E3" w:rsidP="003C43E3">
      <w:pPr>
        <w:pStyle w:val="ListParagraph"/>
        <w:numPr>
          <w:ilvl w:val="0"/>
          <w:numId w:val="27"/>
        </w:numPr>
        <w:tabs>
          <w:tab w:val="left" w:pos="0"/>
        </w:tabs>
        <w:spacing w:after="120"/>
        <w:rPr>
          <w:b/>
        </w:rPr>
      </w:pPr>
      <w:r w:rsidRPr="00A431D5">
        <w:rPr>
          <w:b/>
        </w:rPr>
        <w:t xml:space="preserve">I missed or will miss a lab. How can I make it up? </w:t>
      </w:r>
    </w:p>
    <w:p w14:paraId="6D6BF82B" w14:textId="77777777" w:rsidR="003C43E3" w:rsidRPr="00A431D5" w:rsidRDefault="003C43E3" w:rsidP="003C43E3">
      <w:pPr>
        <w:tabs>
          <w:tab w:val="left" w:pos="0"/>
        </w:tabs>
        <w:spacing w:after="120"/>
        <w:ind w:left="810"/>
      </w:pPr>
      <w:r>
        <w:t>There will be scheduled weeks for makeup labs during the semester.  Prior to the makeup week, instructions for sign-ups will be posted as an assignment on your ICN page. Please see your TA or the lab manager (</w:t>
      </w:r>
      <w:r w:rsidRPr="00F76D5E">
        <w:t>sarah.e.bernard@maine.edu</w:t>
      </w:r>
      <w:r>
        <w:t>) for details.</w:t>
      </w:r>
    </w:p>
    <w:p w14:paraId="621C8AA5" w14:textId="77777777" w:rsidR="003C43E3" w:rsidRPr="00A431D5" w:rsidRDefault="003C43E3" w:rsidP="003C43E3">
      <w:pPr>
        <w:pStyle w:val="ListParagraph"/>
        <w:numPr>
          <w:ilvl w:val="0"/>
          <w:numId w:val="28"/>
        </w:numPr>
        <w:tabs>
          <w:tab w:val="left" w:pos="0"/>
        </w:tabs>
        <w:spacing w:after="120"/>
        <w:rPr>
          <w:b/>
        </w:rPr>
      </w:pPr>
      <w:r w:rsidRPr="00A431D5">
        <w:rPr>
          <w:b/>
        </w:rPr>
        <w:t>Can I always make up a lab?</w:t>
      </w:r>
    </w:p>
    <w:p w14:paraId="7BFFD3E6" w14:textId="77777777" w:rsidR="003C43E3" w:rsidRPr="00A431D5" w:rsidRDefault="003C43E3" w:rsidP="003C43E3">
      <w:pPr>
        <w:tabs>
          <w:tab w:val="left" w:pos="0"/>
        </w:tabs>
        <w:spacing w:after="120"/>
        <w:ind w:left="720"/>
      </w:pPr>
      <w:r w:rsidRPr="00A431D5">
        <w:t>No. (a) Due to the large number of students enrolled in lab classes, a request to make up a lab during any given lab period is not guaranteed and is at the discretion of the faculty in charge of the lab program</w:t>
      </w:r>
      <w:r>
        <w:t xml:space="preserve">, </w:t>
      </w:r>
      <w:r w:rsidRPr="00A431D5">
        <w:t>the lab manager</w:t>
      </w:r>
      <w:r>
        <w:t xml:space="preserve">, </w:t>
      </w:r>
      <w:r w:rsidRPr="00A431D5">
        <w:t>and the teaching assistant with whom you will make up your missed lab. (b) If you attempt to make up a lab two or more weeks after it has been given, you need to initiate a discussion with Dr. Sarah Bernard (Lab Manager; sarah.e.bernard@maine.edu) well in advance of the lab period you will make up the lab. This is because you may be required to help prep the lab (i.e. make up solutions or find equipment).</w:t>
      </w:r>
    </w:p>
    <w:p w14:paraId="20711757" w14:textId="77777777" w:rsidR="003C43E3" w:rsidRPr="00CF7861" w:rsidRDefault="003C43E3" w:rsidP="003C43E3">
      <w:pPr>
        <w:tabs>
          <w:tab w:val="left" w:pos="0"/>
        </w:tabs>
        <w:spacing w:after="120"/>
        <w:rPr>
          <w:sz w:val="24"/>
          <w:szCs w:val="24"/>
        </w:rPr>
      </w:pPr>
      <w:r w:rsidRPr="00CF7861">
        <w:rPr>
          <w:b/>
          <w:sz w:val="24"/>
          <w:szCs w:val="24"/>
        </w:rPr>
        <w:t xml:space="preserve">G. Questions about </w:t>
      </w:r>
      <w:proofErr w:type="spellStart"/>
      <w:r w:rsidRPr="00CF7861">
        <w:rPr>
          <w:b/>
          <w:sz w:val="24"/>
          <w:szCs w:val="24"/>
        </w:rPr>
        <w:t>InterChemNet</w:t>
      </w:r>
      <w:proofErr w:type="spellEnd"/>
      <w:r w:rsidRPr="00CF7861">
        <w:rPr>
          <w:sz w:val="24"/>
          <w:szCs w:val="24"/>
        </w:rPr>
        <w:t>:</w:t>
      </w:r>
    </w:p>
    <w:p w14:paraId="2D9936F4" w14:textId="77777777" w:rsidR="003C43E3" w:rsidRPr="00A431D5" w:rsidRDefault="003C43E3" w:rsidP="003C43E3">
      <w:pPr>
        <w:pStyle w:val="ListParagraph"/>
        <w:numPr>
          <w:ilvl w:val="0"/>
          <w:numId w:val="29"/>
        </w:numPr>
        <w:tabs>
          <w:tab w:val="left" w:pos="0"/>
        </w:tabs>
        <w:spacing w:after="120"/>
        <w:rPr>
          <w:b/>
        </w:rPr>
      </w:pPr>
      <w:r w:rsidRPr="00A431D5">
        <w:rPr>
          <w:b/>
        </w:rPr>
        <w:t xml:space="preserve">I </w:t>
      </w:r>
      <w:proofErr w:type="gramStart"/>
      <w:r w:rsidRPr="00A431D5">
        <w:rPr>
          <w:b/>
        </w:rPr>
        <w:t>am not able to</w:t>
      </w:r>
      <w:proofErr w:type="gramEnd"/>
      <w:r w:rsidRPr="00A431D5">
        <w:rPr>
          <w:b/>
        </w:rPr>
        <w:t xml:space="preserve"> download a procedure or submit a lab report. How can I fix this? </w:t>
      </w:r>
    </w:p>
    <w:p w14:paraId="69DDFA04" w14:textId="77777777" w:rsidR="003C43E3" w:rsidRPr="00A431D5" w:rsidRDefault="003C43E3" w:rsidP="003C43E3">
      <w:pPr>
        <w:tabs>
          <w:tab w:val="left" w:pos="0"/>
        </w:tabs>
        <w:spacing w:after="120"/>
        <w:ind w:left="360"/>
      </w:pPr>
      <w:r w:rsidRPr="00A431D5">
        <w:t>There are a variety of reasons that can cause you to have difficulty in downloading lab procedures or submitting your lab reports. It is your responsibi</w:t>
      </w:r>
      <w:r>
        <w:t>lity</w:t>
      </w:r>
      <w:r w:rsidRPr="00A431D5">
        <w:t xml:space="preserve"> to get help.</w:t>
      </w:r>
      <w:r>
        <w:t xml:space="preserve">  You should contact your TA and/or the laboratory manager (</w:t>
      </w:r>
      <w:hyperlink r:id="rId9" w:history="1">
        <w:r w:rsidRPr="00686041">
          <w:rPr>
            <w:rStyle w:val="Hyperlink"/>
          </w:rPr>
          <w:t>sarah.e.bernard@maine.edu</w:t>
        </w:r>
      </w:hyperlink>
      <w:r>
        <w:t>) for assistance.</w:t>
      </w:r>
    </w:p>
    <w:p w14:paraId="03CD6152" w14:textId="77777777" w:rsidR="003C43E3" w:rsidRPr="00A431D5" w:rsidRDefault="003C43E3" w:rsidP="003C43E3">
      <w:pPr>
        <w:spacing w:after="0" w:line="240" w:lineRule="auto"/>
        <w:ind w:right="-20"/>
        <w:rPr>
          <w:rFonts w:eastAsia="Times New Roman" w:cs="Times New Roman"/>
        </w:rPr>
      </w:pPr>
      <w:r w:rsidRPr="00A431D5">
        <w:rPr>
          <w:rFonts w:eastAsia="Times New Roman" w:cs="Times New Roman"/>
        </w:rPr>
        <w:t xml:space="preserve">Prepared by </w:t>
      </w:r>
      <w:r>
        <w:rPr>
          <w:rFonts w:eastAsia="Times New Roman" w:cs="Times New Roman"/>
        </w:rPr>
        <w:t>Mitchell Bruce</w:t>
      </w:r>
      <w:r w:rsidRPr="00A431D5">
        <w:rPr>
          <w:rFonts w:eastAsia="Times New Roman" w:cs="Times New Roman"/>
        </w:rPr>
        <w:t xml:space="preserve">, </w:t>
      </w:r>
      <w:r>
        <w:rPr>
          <w:rFonts w:eastAsia="Times New Roman" w:cs="Times New Roman"/>
        </w:rPr>
        <w:t>Faculty in Charge</w:t>
      </w:r>
      <w:r w:rsidRPr="00A431D5">
        <w:rPr>
          <w:rFonts w:eastAsia="Times New Roman" w:cs="Times New Roman"/>
        </w:rPr>
        <w:t>, Aubert Hall,</w:t>
      </w:r>
      <w:r>
        <w:rPr>
          <w:rFonts w:eastAsia="Times New Roman" w:cs="Times New Roman"/>
        </w:rPr>
        <w:t xml:space="preserve"> Spring </w:t>
      </w:r>
      <w:r w:rsidRPr="00A431D5">
        <w:rPr>
          <w:rFonts w:eastAsia="Times New Roman" w:cs="Times New Roman"/>
        </w:rPr>
        <w:t>202</w:t>
      </w:r>
      <w:r>
        <w:rPr>
          <w:rFonts w:eastAsia="Times New Roman" w:cs="Times New Roman"/>
        </w:rPr>
        <w:t>6</w:t>
      </w:r>
    </w:p>
    <w:p w14:paraId="791B2F8C" w14:textId="77777777" w:rsidR="003C43E3" w:rsidRPr="00A431D5" w:rsidRDefault="003C43E3" w:rsidP="003C43E3">
      <w:pPr>
        <w:pStyle w:val="EndNoteBibliography"/>
        <w:spacing w:after="0"/>
        <w:ind w:left="720" w:hanging="720"/>
        <w:rPr>
          <w:rFonts w:ascii="Times New Roman" w:eastAsia="Times New Roman" w:hAnsi="Times New Roman" w:cs="Times New Roman"/>
        </w:rPr>
      </w:pPr>
    </w:p>
    <w:p w14:paraId="22FC06DF" w14:textId="77777777" w:rsidR="003C43E3" w:rsidRPr="00A431D5" w:rsidRDefault="003C43E3" w:rsidP="003C43E3">
      <w:pPr>
        <w:pStyle w:val="EndNoteBibliography"/>
        <w:ind w:left="720" w:hanging="720"/>
        <w:rPr>
          <w:rFonts w:asciiTheme="minorHAnsi" w:eastAsia="Times New Roman" w:hAnsiTheme="minorHAnsi" w:cstheme="minorHAnsi"/>
          <w:b/>
          <w:sz w:val="21"/>
        </w:rPr>
      </w:pPr>
      <w:r w:rsidRPr="00A431D5">
        <w:rPr>
          <w:rFonts w:asciiTheme="minorHAnsi" w:eastAsia="Times New Roman" w:hAnsiTheme="minorHAnsi" w:cstheme="minorHAnsi"/>
          <w:b/>
          <w:sz w:val="21"/>
        </w:rPr>
        <w:t>References:</w:t>
      </w:r>
    </w:p>
    <w:p w14:paraId="39A059FA" w14:textId="77777777" w:rsidR="003C43E3" w:rsidRPr="00A431D5" w:rsidRDefault="003C43E3" w:rsidP="003C43E3">
      <w:pPr>
        <w:pStyle w:val="EndNoteBibliography"/>
        <w:spacing w:after="0"/>
        <w:ind w:left="720" w:hanging="720"/>
        <w:rPr>
          <w:rFonts w:asciiTheme="minorHAnsi" w:hAnsiTheme="minorHAnsi" w:cstheme="minorHAnsi"/>
          <w:noProof/>
          <w:sz w:val="21"/>
        </w:rPr>
      </w:pPr>
      <w:r w:rsidRPr="00A431D5">
        <w:rPr>
          <w:rFonts w:asciiTheme="minorHAnsi" w:eastAsia="Times New Roman" w:hAnsiTheme="minorHAnsi" w:cstheme="minorHAnsi"/>
          <w:sz w:val="21"/>
        </w:rPr>
        <w:fldChar w:fldCharType="begin"/>
      </w:r>
      <w:r w:rsidRPr="00A431D5">
        <w:rPr>
          <w:rFonts w:asciiTheme="minorHAnsi" w:eastAsia="Times New Roman" w:hAnsiTheme="minorHAnsi" w:cstheme="minorHAnsi"/>
          <w:sz w:val="21"/>
        </w:rPr>
        <w:instrText xml:space="preserve"> ADDIN EN.REFLIST </w:instrText>
      </w:r>
      <w:r w:rsidRPr="00A431D5">
        <w:rPr>
          <w:rFonts w:asciiTheme="minorHAnsi" w:eastAsia="Times New Roman" w:hAnsiTheme="minorHAnsi" w:cstheme="minorHAnsi"/>
          <w:sz w:val="21"/>
        </w:rPr>
        <w:fldChar w:fldCharType="separate"/>
      </w:r>
      <w:r w:rsidRPr="00A431D5">
        <w:rPr>
          <w:rFonts w:asciiTheme="minorHAnsi" w:hAnsiTheme="minorHAnsi" w:cstheme="minorHAnsi"/>
          <w:noProof/>
          <w:sz w:val="21"/>
        </w:rPr>
        <w:t xml:space="preserve">Avargil, S., Bruce, M., Amar, F., &amp; Bruce, A. (2015). Students’ Understanding of Analogy after a CORE (Chemical Observations, Representations, Experimentation) Learning Cycle, General Chemistry Experiment. </w:t>
      </w:r>
      <w:r w:rsidRPr="00A431D5">
        <w:rPr>
          <w:rFonts w:asciiTheme="minorHAnsi" w:hAnsiTheme="minorHAnsi" w:cstheme="minorHAnsi"/>
          <w:i/>
          <w:noProof/>
          <w:sz w:val="21"/>
        </w:rPr>
        <w:t>Journal of Chemical Education, 92</w:t>
      </w:r>
      <w:r w:rsidRPr="00A431D5">
        <w:rPr>
          <w:rFonts w:asciiTheme="minorHAnsi" w:hAnsiTheme="minorHAnsi" w:cstheme="minorHAnsi"/>
          <w:noProof/>
          <w:sz w:val="21"/>
        </w:rPr>
        <w:t>, 1626-1638. doi:DOI: 10.1021/acs.jchemed.5b00230</w:t>
      </w:r>
    </w:p>
    <w:p w14:paraId="57A891CD" w14:textId="77777777" w:rsidR="003C43E3" w:rsidRPr="00A431D5" w:rsidRDefault="003C43E3" w:rsidP="003C43E3">
      <w:pPr>
        <w:pStyle w:val="EndNoteBibliography"/>
        <w:ind w:left="720" w:hanging="720"/>
        <w:rPr>
          <w:rFonts w:asciiTheme="minorHAnsi" w:hAnsiTheme="minorHAnsi" w:cstheme="minorHAnsi"/>
          <w:noProof/>
          <w:sz w:val="21"/>
        </w:rPr>
      </w:pPr>
      <w:r w:rsidRPr="00A431D5">
        <w:rPr>
          <w:rFonts w:asciiTheme="minorHAnsi" w:hAnsiTheme="minorHAnsi" w:cstheme="minorHAnsi"/>
          <w:noProof/>
          <w:sz w:val="21"/>
        </w:rPr>
        <w:t xml:space="preserve">Bruce, M. R. M., Wilson, T., Bruce, A. E., Bessey, S. M., &amp; Flood, V. J. (2016). A Simple, Student-Built Spectrometer to Explore Infrared Radiation and Greenhouse Gases. </w:t>
      </w:r>
      <w:r w:rsidRPr="00A431D5">
        <w:rPr>
          <w:rFonts w:asciiTheme="minorHAnsi" w:hAnsiTheme="minorHAnsi" w:cstheme="minorHAnsi"/>
          <w:i/>
          <w:noProof/>
          <w:sz w:val="21"/>
        </w:rPr>
        <w:t>Journal of Chemical Education, 93</w:t>
      </w:r>
      <w:r w:rsidRPr="00A431D5">
        <w:rPr>
          <w:rFonts w:asciiTheme="minorHAnsi" w:hAnsiTheme="minorHAnsi" w:cstheme="minorHAnsi"/>
          <w:noProof/>
          <w:sz w:val="21"/>
        </w:rPr>
        <w:t xml:space="preserve">(11), 1908-1915. doi: </w:t>
      </w:r>
      <w:hyperlink r:id="rId10" w:history="1">
        <w:r w:rsidRPr="00A431D5">
          <w:rPr>
            <w:rStyle w:val="Hyperlink"/>
            <w:rFonts w:asciiTheme="minorHAnsi" w:hAnsiTheme="minorHAnsi" w:cstheme="minorHAnsi"/>
            <w:noProof/>
            <w:sz w:val="21"/>
          </w:rPr>
          <w:t>http://dx.doi.org/10.1021/acs.jchemed.6b00047</w:t>
        </w:r>
      </w:hyperlink>
    </w:p>
    <w:p w14:paraId="29680B27" w14:textId="51AA02AE" w:rsidR="001E7205" w:rsidRPr="00D6791D" w:rsidRDefault="003C43E3" w:rsidP="003C43E3">
      <w:pPr>
        <w:spacing w:after="0" w:line="240" w:lineRule="auto"/>
        <w:ind w:right="-20"/>
        <w:rPr>
          <w:rFonts w:ascii="Times New Roman" w:eastAsia="Times New Roman" w:hAnsi="Times New Roman" w:cs="Times New Roman"/>
          <w:sz w:val="21"/>
        </w:rPr>
      </w:pPr>
      <w:r w:rsidRPr="00A431D5">
        <w:rPr>
          <w:rFonts w:eastAsia="Times New Roman" w:cstheme="minorHAnsi"/>
          <w:sz w:val="21"/>
        </w:rPr>
        <w:lastRenderedPageBreak/>
        <w:fldChar w:fldCharType="end"/>
      </w:r>
    </w:p>
    <w:sectPr w:rsidR="001E7205" w:rsidRPr="00D6791D" w:rsidSect="00117EE8">
      <w:headerReference w:type="default" r:id="rId11"/>
      <w:footerReference w:type="even" r:id="rId12"/>
      <w:footerReference w:type="default" r:id="rId13"/>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97E02" w14:textId="77777777" w:rsidR="00903D8D" w:rsidRDefault="00903D8D" w:rsidP="00CD164D">
      <w:pPr>
        <w:spacing w:after="0" w:line="240" w:lineRule="auto"/>
      </w:pPr>
      <w:r>
        <w:separator/>
      </w:r>
    </w:p>
  </w:endnote>
  <w:endnote w:type="continuationSeparator" w:id="0">
    <w:p w14:paraId="07C47D49" w14:textId="77777777" w:rsidR="00903D8D" w:rsidRDefault="00903D8D" w:rsidP="00CD1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94458"/>
      <w:docPartObj>
        <w:docPartGallery w:val="Page Numbers (Bottom of Page)"/>
        <w:docPartUnique/>
      </w:docPartObj>
    </w:sdtPr>
    <w:sdtContent>
      <w:p w14:paraId="687B92E3" w14:textId="77777777" w:rsidR="00CD164D" w:rsidRDefault="00CD164D" w:rsidP="006200D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BEF94F" w14:textId="77777777" w:rsidR="00CD164D" w:rsidRDefault="00CD164D" w:rsidP="00CD16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01204538"/>
      <w:docPartObj>
        <w:docPartGallery w:val="Page Numbers (Bottom of Page)"/>
        <w:docPartUnique/>
      </w:docPartObj>
    </w:sdtPr>
    <w:sdtEndPr>
      <w:rPr>
        <w:rStyle w:val="PageNumber"/>
        <w:sz w:val="24"/>
        <w:szCs w:val="24"/>
      </w:rPr>
    </w:sdtEndPr>
    <w:sdtContent>
      <w:p w14:paraId="5CDC6D4C" w14:textId="77777777" w:rsidR="00CD164D" w:rsidRPr="00CD164D" w:rsidRDefault="00CD164D" w:rsidP="006200DB">
        <w:pPr>
          <w:pStyle w:val="Footer"/>
          <w:framePr w:wrap="none" w:vAnchor="text" w:hAnchor="margin" w:xAlign="right" w:y="1"/>
          <w:rPr>
            <w:rStyle w:val="PageNumber"/>
            <w:sz w:val="24"/>
            <w:szCs w:val="24"/>
          </w:rPr>
        </w:pPr>
        <w:r w:rsidRPr="00CD164D">
          <w:rPr>
            <w:rStyle w:val="PageNumber"/>
            <w:sz w:val="24"/>
            <w:szCs w:val="24"/>
          </w:rPr>
          <w:fldChar w:fldCharType="begin"/>
        </w:r>
        <w:r w:rsidRPr="00CD164D">
          <w:rPr>
            <w:rStyle w:val="PageNumber"/>
            <w:sz w:val="24"/>
            <w:szCs w:val="24"/>
          </w:rPr>
          <w:instrText xml:space="preserve"> PAGE </w:instrText>
        </w:r>
        <w:r w:rsidRPr="00CD164D">
          <w:rPr>
            <w:rStyle w:val="PageNumber"/>
            <w:sz w:val="24"/>
            <w:szCs w:val="24"/>
          </w:rPr>
          <w:fldChar w:fldCharType="separate"/>
        </w:r>
        <w:r w:rsidRPr="00CD164D">
          <w:rPr>
            <w:rStyle w:val="PageNumber"/>
            <w:noProof/>
            <w:sz w:val="24"/>
            <w:szCs w:val="24"/>
          </w:rPr>
          <w:t>1</w:t>
        </w:r>
        <w:r w:rsidRPr="00CD164D">
          <w:rPr>
            <w:rStyle w:val="PageNumber"/>
            <w:sz w:val="24"/>
            <w:szCs w:val="24"/>
          </w:rPr>
          <w:fldChar w:fldCharType="end"/>
        </w:r>
      </w:p>
    </w:sdtContent>
  </w:sdt>
  <w:p w14:paraId="0F59D328" w14:textId="77777777" w:rsidR="00CD164D" w:rsidRDefault="00CD164D" w:rsidP="00CD164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96844" w14:textId="77777777" w:rsidR="00903D8D" w:rsidRDefault="00903D8D" w:rsidP="00CD164D">
      <w:pPr>
        <w:spacing w:after="0" w:line="240" w:lineRule="auto"/>
      </w:pPr>
      <w:r>
        <w:separator/>
      </w:r>
    </w:p>
  </w:footnote>
  <w:footnote w:type="continuationSeparator" w:id="0">
    <w:p w14:paraId="608AFA75" w14:textId="77777777" w:rsidR="00903D8D" w:rsidRDefault="00903D8D" w:rsidP="00CD16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9C4D9" w14:textId="5DE31E2F" w:rsidR="00E55E22" w:rsidRDefault="00E55E22" w:rsidP="00E55E22">
    <w:pPr>
      <w:pStyle w:val="Header"/>
      <w:jc w:val="center"/>
    </w:pPr>
    <w:r>
      <w:t>This syllabus, with an addendum, will be used in the CHY 124 summer 2026 course.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91C"/>
    <w:multiLevelType w:val="hybridMultilevel"/>
    <w:tmpl w:val="D638A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86964"/>
    <w:multiLevelType w:val="hybridMultilevel"/>
    <w:tmpl w:val="D4DA4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C3F84"/>
    <w:multiLevelType w:val="hybridMultilevel"/>
    <w:tmpl w:val="41BAD514"/>
    <w:lvl w:ilvl="0" w:tplc="15E42546">
      <w:start w:val="1"/>
      <w:numFmt w:val="bullet"/>
      <w:lvlText w:val=""/>
      <w:lvlJc w:val="left"/>
      <w:pPr>
        <w:ind w:left="1440" w:hanging="360"/>
      </w:pPr>
      <w:rPr>
        <w:rFonts w:ascii="Symbol" w:hAnsi="Symbol" w:hint="default"/>
      </w:rPr>
    </w:lvl>
    <w:lvl w:ilvl="1" w:tplc="81DAFFD4">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227279E"/>
    <w:multiLevelType w:val="hybridMultilevel"/>
    <w:tmpl w:val="0CCC33EC"/>
    <w:lvl w:ilvl="0" w:tplc="04090001">
      <w:start w:val="1"/>
      <w:numFmt w:val="bullet"/>
      <w:lvlText w:val=""/>
      <w:lvlJc w:val="left"/>
      <w:pPr>
        <w:ind w:left="720" w:hanging="360"/>
      </w:pPr>
      <w:rPr>
        <w:rFonts w:ascii="Symbol" w:hAnsi="Symbol" w:hint="default"/>
      </w:rPr>
    </w:lvl>
    <w:lvl w:ilvl="1" w:tplc="4F7A70DE">
      <w:numFmt w:val="bullet"/>
      <w:lvlText w:val="•"/>
      <w:lvlJc w:val="left"/>
      <w:pPr>
        <w:ind w:left="1800" w:hanging="72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26BCA"/>
    <w:multiLevelType w:val="hybridMultilevel"/>
    <w:tmpl w:val="DC4CFA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456C96"/>
    <w:multiLevelType w:val="hybridMultilevel"/>
    <w:tmpl w:val="0B02B6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8D31AC"/>
    <w:multiLevelType w:val="hybridMultilevel"/>
    <w:tmpl w:val="AC664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A74184"/>
    <w:multiLevelType w:val="hybridMultilevel"/>
    <w:tmpl w:val="69402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E5761D"/>
    <w:multiLevelType w:val="hybridMultilevel"/>
    <w:tmpl w:val="2F82E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00795F"/>
    <w:multiLevelType w:val="hybridMultilevel"/>
    <w:tmpl w:val="F6D4D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EF2D81"/>
    <w:multiLevelType w:val="hybridMultilevel"/>
    <w:tmpl w:val="A528A162"/>
    <w:lvl w:ilvl="0" w:tplc="15E425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335CE7"/>
    <w:multiLevelType w:val="hybridMultilevel"/>
    <w:tmpl w:val="AE625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D340C4"/>
    <w:multiLevelType w:val="hybridMultilevel"/>
    <w:tmpl w:val="00A40E80"/>
    <w:lvl w:ilvl="0" w:tplc="DC426AAE">
      <w:start w:val="2"/>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335808"/>
    <w:multiLevelType w:val="hybridMultilevel"/>
    <w:tmpl w:val="A1500380"/>
    <w:lvl w:ilvl="0" w:tplc="1D5EEADC">
      <w:start w:val="6"/>
      <w:numFmt w:val="lowerRoman"/>
      <w:lvlText w:val="%1."/>
      <w:lvlJc w:val="right"/>
      <w:pPr>
        <w:ind w:left="72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34F712B2"/>
    <w:multiLevelType w:val="hybridMultilevel"/>
    <w:tmpl w:val="DD1629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FE397D"/>
    <w:multiLevelType w:val="hybridMultilevel"/>
    <w:tmpl w:val="47ECA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8548DA"/>
    <w:multiLevelType w:val="hybridMultilevel"/>
    <w:tmpl w:val="29449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437875"/>
    <w:multiLevelType w:val="hybridMultilevel"/>
    <w:tmpl w:val="F9608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FF6E4C"/>
    <w:multiLevelType w:val="hybridMultilevel"/>
    <w:tmpl w:val="32B23E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084150"/>
    <w:multiLevelType w:val="hybridMultilevel"/>
    <w:tmpl w:val="9446D10C"/>
    <w:lvl w:ilvl="0" w:tplc="14707B62">
      <w:start w:val="1"/>
      <w:numFmt w:val="decimal"/>
      <w:lvlText w:val="%1."/>
      <w:lvlJc w:val="left"/>
      <w:pPr>
        <w:ind w:left="1445" w:hanging="360"/>
      </w:pPr>
      <w:rPr>
        <w:rFonts w:hint="default"/>
        <w:w w:val="99"/>
      </w:rPr>
    </w:lvl>
    <w:lvl w:ilvl="1" w:tplc="04090019">
      <w:start w:val="1"/>
      <w:numFmt w:val="lowerLetter"/>
      <w:lvlText w:val="%2."/>
      <w:lvlJc w:val="left"/>
      <w:pPr>
        <w:ind w:left="2165" w:hanging="360"/>
      </w:pPr>
    </w:lvl>
    <w:lvl w:ilvl="2" w:tplc="0409001B">
      <w:start w:val="1"/>
      <w:numFmt w:val="lowerRoman"/>
      <w:lvlText w:val="%3."/>
      <w:lvlJc w:val="right"/>
      <w:pPr>
        <w:ind w:left="2885" w:hanging="180"/>
      </w:pPr>
    </w:lvl>
    <w:lvl w:ilvl="3" w:tplc="0409000F">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20" w15:restartNumberingAfterBreak="0">
    <w:nsid w:val="44F068E0"/>
    <w:multiLevelType w:val="hybridMultilevel"/>
    <w:tmpl w:val="632E3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8E772F"/>
    <w:multiLevelType w:val="hybridMultilevel"/>
    <w:tmpl w:val="32122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6F4136"/>
    <w:multiLevelType w:val="hybridMultilevel"/>
    <w:tmpl w:val="0BF87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961725"/>
    <w:multiLevelType w:val="hybridMultilevel"/>
    <w:tmpl w:val="A9CED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6F6524"/>
    <w:multiLevelType w:val="hybridMultilevel"/>
    <w:tmpl w:val="763414D0"/>
    <w:lvl w:ilvl="0" w:tplc="168EC2BE">
      <w:start w:val="3"/>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B13DEC"/>
    <w:multiLevelType w:val="hybridMultilevel"/>
    <w:tmpl w:val="40C2C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5202C6"/>
    <w:multiLevelType w:val="hybridMultilevel"/>
    <w:tmpl w:val="30C6A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7C1BB2"/>
    <w:multiLevelType w:val="hybridMultilevel"/>
    <w:tmpl w:val="F5B49220"/>
    <w:lvl w:ilvl="0" w:tplc="763C64AC">
      <w:start w:val="1"/>
      <w:numFmt w:val="bullet"/>
      <w:pStyle w:val="Heading4"/>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7B6385B"/>
    <w:multiLevelType w:val="hybridMultilevel"/>
    <w:tmpl w:val="96829F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D74597"/>
    <w:multiLevelType w:val="hybridMultilevel"/>
    <w:tmpl w:val="10003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CF6CA0"/>
    <w:multiLevelType w:val="hybridMultilevel"/>
    <w:tmpl w:val="56F2F02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445C55"/>
    <w:multiLevelType w:val="hybridMultilevel"/>
    <w:tmpl w:val="E098B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AE5AA1"/>
    <w:multiLevelType w:val="hybridMultilevel"/>
    <w:tmpl w:val="C16A7D42"/>
    <w:lvl w:ilvl="0" w:tplc="01C65B94">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5F5C64"/>
    <w:multiLevelType w:val="hybridMultilevel"/>
    <w:tmpl w:val="9B9C3FC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8847948">
    <w:abstractNumId w:val="2"/>
  </w:num>
  <w:num w:numId="2" w16cid:durableId="1591811525">
    <w:abstractNumId w:val="31"/>
  </w:num>
  <w:num w:numId="3" w16cid:durableId="1239053894">
    <w:abstractNumId w:val="25"/>
  </w:num>
  <w:num w:numId="4" w16cid:durableId="1914966519">
    <w:abstractNumId w:val="23"/>
  </w:num>
  <w:num w:numId="5" w16cid:durableId="104931757">
    <w:abstractNumId w:val="11"/>
  </w:num>
  <w:num w:numId="6" w16cid:durableId="2043238633">
    <w:abstractNumId w:val="3"/>
  </w:num>
  <w:num w:numId="7" w16cid:durableId="871462197">
    <w:abstractNumId w:val="27"/>
  </w:num>
  <w:num w:numId="8" w16cid:durableId="1749422999">
    <w:abstractNumId w:val="22"/>
  </w:num>
  <w:num w:numId="9" w16cid:durableId="536505631">
    <w:abstractNumId w:val="4"/>
  </w:num>
  <w:num w:numId="10" w16cid:durableId="1446385190">
    <w:abstractNumId w:val="9"/>
  </w:num>
  <w:num w:numId="11" w16cid:durableId="411664222">
    <w:abstractNumId w:val="6"/>
  </w:num>
  <w:num w:numId="12" w16cid:durableId="2104839140">
    <w:abstractNumId w:val="7"/>
  </w:num>
  <w:num w:numId="13" w16cid:durableId="2091147700">
    <w:abstractNumId w:val="0"/>
  </w:num>
  <w:num w:numId="14" w16cid:durableId="495728252">
    <w:abstractNumId w:val="20"/>
  </w:num>
  <w:num w:numId="15" w16cid:durableId="1408768512">
    <w:abstractNumId w:val="26"/>
  </w:num>
  <w:num w:numId="16" w16cid:durableId="1707606424">
    <w:abstractNumId w:val="29"/>
  </w:num>
  <w:num w:numId="17" w16cid:durableId="1980721815">
    <w:abstractNumId w:val="1"/>
  </w:num>
  <w:num w:numId="18" w16cid:durableId="1410616968">
    <w:abstractNumId w:val="17"/>
  </w:num>
  <w:num w:numId="19" w16cid:durableId="180630330">
    <w:abstractNumId w:val="15"/>
  </w:num>
  <w:num w:numId="20" w16cid:durableId="1703507559">
    <w:abstractNumId w:val="16"/>
  </w:num>
  <w:num w:numId="21" w16cid:durableId="108790890">
    <w:abstractNumId w:val="32"/>
  </w:num>
  <w:num w:numId="22" w16cid:durableId="40791681">
    <w:abstractNumId w:val="14"/>
  </w:num>
  <w:num w:numId="23" w16cid:durableId="991132486">
    <w:abstractNumId w:val="5"/>
  </w:num>
  <w:num w:numId="24" w16cid:durableId="1987390933">
    <w:abstractNumId w:val="33"/>
  </w:num>
  <w:num w:numId="25" w16cid:durableId="694967749">
    <w:abstractNumId w:val="30"/>
  </w:num>
  <w:num w:numId="26" w16cid:durableId="405109713">
    <w:abstractNumId w:val="18"/>
  </w:num>
  <w:num w:numId="27" w16cid:durableId="230042163">
    <w:abstractNumId w:val="12"/>
  </w:num>
  <w:num w:numId="28" w16cid:durableId="894660529">
    <w:abstractNumId w:val="24"/>
  </w:num>
  <w:num w:numId="29" w16cid:durableId="182211516">
    <w:abstractNumId w:val="28"/>
  </w:num>
  <w:num w:numId="30" w16cid:durableId="1846244184">
    <w:abstractNumId w:val="13"/>
  </w:num>
  <w:num w:numId="31" w16cid:durableId="1384719609">
    <w:abstractNumId w:val="21"/>
  </w:num>
  <w:num w:numId="32" w16cid:durableId="1298608218">
    <w:abstractNumId w:val="8"/>
  </w:num>
  <w:num w:numId="33" w16cid:durableId="1527014579">
    <w:abstractNumId w:val="19"/>
  </w:num>
  <w:num w:numId="34" w16cid:durableId="1473251145">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5B5A02"/>
    <w:rsid w:val="000127AF"/>
    <w:rsid w:val="000175F7"/>
    <w:rsid w:val="000221C4"/>
    <w:rsid w:val="00024D4F"/>
    <w:rsid w:val="00027BEC"/>
    <w:rsid w:val="000321AA"/>
    <w:rsid w:val="00033402"/>
    <w:rsid w:val="00037F27"/>
    <w:rsid w:val="00042465"/>
    <w:rsid w:val="00044A94"/>
    <w:rsid w:val="00072160"/>
    <w:rsid w:val="0007746B"/>
    <w:rsid w:val="000834C7"/>
    <w:rsid w:val="000949F3"/>
    <w:rsid w:val="00095CE4"/>
    <w:rsid w:val="000963BF"/>
    <w:rsid w:val="000D019E"/>
    <w:rsid w:val="000F4083"/>
    <w:rsid w:val="000F42EE"/>
    <w:rsid w:val="00117EE8"/>
    <w:rsid w:val="00120348"/>
    <w:rsid w:val="00122748"/>
    <w:rsid w:val="00122DFC"/>
    <w:rsid w:val="0014214A"/>
    <w:rsid w:val="00161961"/>
    <w:rsid w:val="001625D1"/>
    <w:rsid w:val="0017022E"/>
    <w:rsid w:val="001751E7"/>
    <w:rsid w:val="001A79E7"/>
    <w:rsid w:val="001B0023"/>
    <w:rsid w:val="001C3D3E"/>
    <w:rsid w:val="001C3DE7"/>
    <w:rsid w:val="001D4BC2"/>
    <w:rsid w:val="001E02F6"/>
    <w:rsid w:val="001E2804"/>
    <w:rsid w:val="001E7205"/>
    <w:rsid w:val="001F185C"/>
    <w:rsid w:val="002050A3"/>
    <w:rsid w:val="00232EFF"/>
    <w:rsid w:val="00250945"/>
    <w:rsid w:val="0026417C"/>
    <w:rsid w:val="002861C5"/>
    <w:rsid w:val="00297FC4"/>
    <w:rsid w:val="002B0F1B"/>
    <w:rsid w:val="002B7E63"/>
    <w:rsid w:val="002C0CB8"/>
    <w:rsid w:val="002C0D29"/>
    <w:rsid w:val="002C62E8"/>
    <w:rsid w:val="002D20BB"/>
    <w:rsid w:val="002D255C"/>
    <w:rsid w:val="00316F52"/>
    <w:rsid w:val="00321F24"/>
    <w:rsid w:val="00322938"/>
    <w:rsid w:val="003245F6"/>
    <w:rsid w:val="00326BA9"/>
    <w:rsid w:val="003343F3"/>
    <w:rsid w:val="003362D4"/>
    <w:rsid w:val="0034032E"/>
    <w:rsid w:val="0034148F"/>
    <w:rsid w:val="003461DD"/>
    <w:rsid w:val="0035602D"/>
    <w:rsid w:val="00391961"/>
    <w:rsid w:val="003B1497"/>
    <w:rsid w:val="003C43E3"/>
    <w:rsid w:val="003D612C"/>
    <w:rsid w:val="003E6990"/>
    <w:rsid w:val="00404951"/>
    <w:rsid w:val="004072D6"/>
    <w:rsid w:val="00417CEA"/>
    <w:rsid w:val="0045215A"/>
    <w:rsid w:val="00452EEF"/>
    <w:rsid w:val="00461764"/>
    <w:rsid w:val="0046292A"/>
    <w:rsid w:val="004648B9"/>
    <w:rsid w:val="00467AE4"/>
    <w:rsid w:val="00474B48"/>
    <w:rsid w:val="00482603"/>
    <w:rsid w:val="00493D01"/>
    <w:rsid w:val="0049405F"/>
    <w:rsid w:val="00494560"/>
    <w:rsid w:val="004A1DCA"/>
    <w:rsid w:val="004A42E2"/>
    <w:rsid w:val="004A60C8"/>
    <w:rsid w:val="004A6190"/>
    <w:rsid w:val="004B54F5"/>
    <w:rsid w:val="004B6B16"/>
    <w:rsid w:val="004D0786"/>
    <w:rsid w:val="004D3D58"/>
    <w:rsid w:val="004D5CBC"/>
    <w:rsid w:val="004D641B"/>
    <w:rsid w:val="004F4373"/>
    <w:rsid w:val="004F7BEF"/>
    <w:rsid w:val="0051462B"/>
    <w:rsid w:val="00522232"/>
    <w:rsid w:val="005279CF"/>
    <w:rsid w:val="00536A8B"/>
    <w:rsid w:val="0053789A"/>
    <w:rsid w:val="0054173E"/>
    <w:rsid w:val="005506B2"/>
    <w:rsid w:val="00551A5B"/>
    <w:rsid w:val="00554849"/>
    <w:rsid w:val="0055692F"/>
    <w:rsid w:val="00564BAC"/>
    <w:rsid w:val="00566164"/>
    <w:rsid w:val="0057283F"/>
    <w:rsid w:val="005A15FE"/>
    <w:rsid w:val="005A5757"/>
    <w:rsid w:val="005B1FEF"/>
    <w:rsid w:val="005B2821"/>
    <w:rsid w:val="005B3EB1"/>
    <w:rsid w:val="005B5A02"/>
    <w:rsid w:val="005D6DE8"/>
    <w:rsid w:val="005E6BDF"/>
    <w:rsid w:val="005F2D31"/>
    <w:rsid w:val="00605F38"/>
    <w:rsid w:val="00647425"/>
    <w:rsid w:val="006475BB"/>
    <w:rsid w:val="00682C73"/>
    <w:rsid w:val="006A274C"/>
    <w:rsid w:val="006B10A0"/>
    <w:rsid w:val="006B50E3"/>
    <w:rsid w:val="006C08DE"/>
    <w:rsid w:val="006D7999"/>
    <w:rsid w:val="006E03A1"/>
    <w:rsid w:val="006E3AAF"/>
    <w:rsid w:val="007202C5"/>
    <w:rsid w:val="007229A3"/>
    <w:rsid w:val="00730A43"/>
    <w:rsid w:val="00732C30"/>
    <w:rsid w:val="007432A5"/>
    <w:rsid w:val="007535E2"/>
    <w:rsid w:val="0075416E"/>
    <w:rsid w:val="007658FB"/>
    <w:rsid w:val="00770330"/>
    <w:rsid w:val="007803E3"/>
    <w:rsid w:val="007811CE"/>
    <w:rsid w:val="007855C4"/>
    <w:rsid w:val="007C047E"/>
    <w:rsid w:val="007D5C21"/>
    <w:rsid w:val="007F444A"/>
    <w:rsid w:val="007F45DB"/>
    <w:rsid w:val="007F4934"/>
    <w:rsid w:val="007F5542"/>
    <w:rsid w:val="00802CE2"/>
    <w:rsid w:val="0081667E"/>
    <w:rsid w:val="00842162"/>
    <w:rsid w:val="0084776A"/>
    <w:rsid w:val="008633A7"/>
    <w:rsid w:val="00870BFF"/>
    <w:rsid w:val="008807C2"/>
    <w:rsid w:val="00881D24"/>
    <w:rsid w:val="00893186"/>
    <w:rsid w:val="00895818"/>
    <w:rsid w:val="008A0949"/>
    <w:rsid w:val="008A478B"/>
    <w:rsid w:val="008B6B45"/>
    <w:rsid w:val="008D611B"/>
    <w:rsid w:val="008F3D53"/>
    <w:rsid w:val="00903D8D"/>
    <w:rsid w:val="009046D1"/>
    <w:rsid w:val="009059F4"/>
    <w:rsid w:val="00916E34"/>
    <w:rsid w:val="00924DE6"/>
    <w:rsid w:val="00932842"/>
    <w:rsid w:val="00934DBB"/>
    <w:rsid w:val="00965949"/>
    <w:rsid w:val="009672E3"/>
    <w:rsid w:val="00984C5C"/>
    <w:rsid w:val="009A3E25"/>
    <w:rsid w:val="009A59BC"/>
    <w:rsid w:val="009A6C09"/>
    <w:rsid w:val="009B2C01"/>
    <w:rsid w:val="009B4E2A"/>
    <w:rsid w:val="009C2500"/>
    <w:rsid w:val="009D50B5"/>
    <w:rsid w:val="00A0741E"/>
    <w:rsid w:val="00A13E1D"/>
    <w:rsid w:val="00A1640F"/>
    <w:rsid w:val="00A201C9"/>
    <w:rsid w:val="00A20309"/>
    <w:rsid w:val="00A34512"/>
    <w:rsid w:val="00A431D5"/>
    <w:rsid w:val="00A43282"/>
    <w:rsid w:val="00A53AF6"/>
    <w:rsid w:val="00A6093D"/>
    <w:rsid w:val="00A65C2F"/>
    <w:rsid w:val="00A6757E"/>
    <w:rsid w:val="00A8194A"/>
    <w:rsid w:val="00A8705E"/>
    <w:rsid w:val="00A933DF"/>
    <w:rsid w:val="00AA1220"/>
    <w:rsid w:val="00AA165D"/>
    <w:rsid w:val="00AE6EA5"/>
    <w:rsid w:val="00B02688"/>
    <w:rsid w:val="00B07345"/>
    <w:rsid w:val="00B120AC"/>
    <w:rsid w:val="00B13C5B"/>
    <w:rsid w:val="00B23F55"/>
    <w:rsid w:val="00B242F0"/>
    <w:rsid w:val="00B25533"/>
    <w:rsid w:val="00B424E2"/>
    <w:rsid w:val="00B64390"/>
    <w:rsid w:val="00B72DC9"/>
    <w:rsid w:val="00B778CA"/>
    <w:rsid w:val="00B95644"/>
    <w:rsid w:val="00BB198C"/>
    <w:rsid w:val="00BC0D1A"/>
    <w:rsid w:val="00BC5DC7"/>
    <w:rsid w:val="00BD0020"/>
    <w:rsid w:val="00BE60EB"/>
    <w:rsid w:val="00BF5AD9"/>
    <w:rsid w:val="00C004D5"/>
    <w:rsid w:val="00C04953"/>
    <w:rsid w:val="00C20522"/>
    <w:rsid w:val="00C22DAC"/>
    <w:rsid w:val="00C25005"/>
    <w:rsid w:val="00C31E2B"/>
    <w:rsid w:val="00C70493"/>
    <w:rsid w:val="00C73440"/>
    <w:rsid w:val="00C90AA3"/>
    <w:rsid w:val="00C93F59"/>
    <w:rsid w:val="00CA38C5"/>
    <w:rsid w:val="00CA6817"/>
    <w:rsid w:val="00CB4A3A"/>
    <w:rsid w:val="00CC6453"/>
    <w:rsid w:val="00CD164D"/>
    <w:rsid w:val="00CE4B1E"/>
    <w:rsid w:val="00CE7A66"/>
    <w:rsid w:val="00CF0BEB"/>
    <w:rsid w:val="00D05B47"/>
    <w:rsid w:val="00D17F31"/>
    <w:rsid w:val="00D45F57"/>
    <w:rsid w:val="00D62B19"/>
    <w:rsid w:val="00D6791D"/>
    <w:rsid w:val="00D71D2B"/>
    <w:rsid w:val="00D9535B"/>
    <w:rsid w:val="00D962D8"/>
    <w:rsid w:val="00D9750B"/>
    <w:rsid w:val="00DC3C03"/>
    <w:rsid w:val="00DD136E"/>
    <w:rsid w:val="00DF3B78"/>
    <w:rsid w:val="00E032CE"/>
    <w:rsid w:val="00E05B24"/>
    <w:rsid w:val="00E16404"/>
    <w:rsid w:val="00E31A1C"/>
    <w:rsid w:val="00E34F65"/>
    <w:rsid w:val="00E35077"/>
    <w:rsid w:val="00E43A26"/>
    <w:rsid w:val="00E46A3B"/>
    <w:rsid w:val="00E4746B"/>
    <w:rsid w:val="00E55E22"/>
    <w:rsid w:val="00E653F5"/>
    <w:rsid w:val="00E95669"/>
    <w:rsid w:val="00EA30C5"/>
    <w:rsid w:val="00EA3D23"/>
    <w:rsid w:val="00EB55F2"/>
    <w:rsid w:val="00EC1E15"/>
    <w:rsid w:val="00EC5874"/>
    <w:rsid w:val="00ED0EBA"/>
    <w:rsid w:val="00EE5CDF"/>
    <w:rsid w:val="00EF2C11"/>
    <w:rsid w:val="00F01EF0"/>
    <w:rsid w:val="00F056A8"/>
    <w:rsid w:val="00F059C9"/>
    <w:rsid w:val="00F265CC"/>
    <w:rsid w:val="00F352D7"/>
    <w:rsid w:val="00F43ED3"/>
    <w:rsid w:val="00F61F68"/>
    <w:rsid w:val="00F63451"/>
    <w:rsid w:val="00F661D5"/>
    <w:rsid w:val="00F85803"/>
    <w:rsid w:val="00FE7ED0"/>
    <w:rsid w:val="0929DC08"/>
    <w:rsid w:val="099E2C9E"/>
    <w:rsid w:val="0ABBCB6B"/>
    <w:rsid w:val="0D81BADD"/>
    <w:rsid w:val="0EDBFEB1"/>
    <w:rsid w:val="1106CA0F"/>
    <w:rsid w:val="1470AE92"/>
    <w:rsid w:val="1B21D6D0"/>
    <w:rsid w:val="1DCDCC73"/>
    <w:rsid w:val="29856A28"/>
    <w:rsid w:val="2DB20ED8"/>
    <w:rsid w:val="310C60D3"/>
    <w:rsid w:val="3297469C"/>
    <w:rsid w:val="32B4CEB9"/>
    <w:rsid w:val="38397608"/>
    <w:rsid w:val="41C3A593"/>
    <w:rsid w:val="434E22D1"/>
    <w:rsid w:val="43B6274D"/>
    <w:rsid w:val="456FDAFA"/>
    <w:rsid w:val="4AA05A29"/>
    <w:rsid w:val="5CE87757"/>
    <w:rsid w:val="5D769259"/>
    <w:rsid w:val="6433F554"/>
    <w:rsid w:val="6585B83D"/>
    <w:rsid w:val="678A01A7"/>
    <w:rsid w:val="68CE46C0"/>
    <w:rsid w:val="71F6EC57"/>
    <w:rsid w:val="7A54921B"/>
    <w:rsid w:val="7BEB4873"/>
    <w:rsid w:val="7D607880"/>
    <w:rsid w:val="7EA0B6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4ECC9F"/>
  <w15:docId w15:val="{9437D3BF-921D-5047-A946-6020B82EC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3102B"/>
  </w:style>
  <w:style w:type="paragraph" w:styleId="Heading2">
    <w:name w:val="heading 2"/>
    <w:basedOn w:val="Normal"/>
    <w:next w:val="Normal"/>
    <w:link w:val="Heading2Char"/>
    <w:uiPriority w:val="9"/>
    <w:semiHidden/>
    <w:unhideWhenUsed/>
    <w:qFormat/>
    <w:rsid w:val="0040495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Heading2"/>
    <w:link w:val="Heading3Char"/>
    <w:uiPriority w:val="9"/>
    <w:qFormat/>
    <w:rsid w:val="00404951"/>
    <w:pPr>
      <w:widowControl/>
      <w:tabs>
        <w:tab w:val="center" w:pos="4320"/>
        <w:tab w:val="right" w:pos="8640"/>
      </w:tabs>
      <w:spacing w:before="100" w:beforeAutospacing="1" w:after="100" w:afterAutospacing="1" w:line="240" w:lineRule="auto"/>
      <w:outlineLvl w:val="2"/>
    </w:pPr>
    <w:rPr>
      <w:rFonts w:ascii="Times" w:eastAsiaTheme="minorEastAsia" w:hAnsi="Times"/>
      <w:b/>
      <w:bCs/>
      <w:color w:val="000000" w:themeColor="text1"/>
      <w:sz w:val="28"/>
      <w:szCs w:val="28"/>
    </w:rPr>
  </w:style>
  <w:style w:type="paragraph" w:styleId="Heading4">
    <w:name w:val="heading 4"/>
    <w:aliases w:val="Normal With Bullets"/>
    <w:basedOn w:val="Normal"/>
    <w:next w:val="Normal"/>
    <w:link w:val="Heading4Char"/>
    <w:uiPriority w:val="9"/>
    <w:unhideWhenUsed/>
    <w:qFormat/>
    <w:rsid w:val="00404951"/>
    <w:pPr>
      <w:keepNext/>
      <w:keepLines/>
      <w:widowControl/>
      <w:numPr>
        <w:numId w:val="7"/>
      </w:numPr>
      <w:spacing w:before="40" w:after="0" w:line="240" w:lineRule="auto"/>
      <w:outlineLvl w:val="3"/>
    </w:pPr>
    <w:rPr>
      <w:rFonts w:ascii="Times New Roman" w:eastAsiaTheme="majorEastAsia" w:hAnsi="Times New Roman" w:cs="Times New Roman"/>
      <w:i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345"/>
    <w:pPr>
      <w:widowControl/>
      <w:spacing w:after="0" w:line="240" w:lineRule="auto"/>
      <w:ind w:left="720"/>
      <w:contextualSpacing/>
    </w:pPr>
    <w:rPr>
      <w:rFonts w:eastAsiaTheme="minorEastAsia"/>
      <w:sz w:val="24"/>
      <w:szCs w:val="24"/>
    </w:rPr>
  </w:style>
  <w:style w:type="paragraph" w:customStyle="1" w:styleId="EndNoteBibliographyTitle">
    <w:name w:val="EndNote Bibliography Title"/>
    <w:basedOn w:val="Normal"/>
    <w:rsid w:val="00BC5DC7"/>
    <w:pPr>
      <w:spacing w:after="0"/>
      <w:jc w:val="center"/>
    </w:pPr>
    <w:rPr>
      <w:rFonts w:ascii="Calibri" w:hAnsi="Calibri" w:cs="Calibri"/>
    </w:rPr>
  </w:style>
  <w:style w:type="paragraph" w:customStyle="1" w:styleId="EndNoteBibliography">
    <w:name w:val="EndNote Bibliography"/>
    <w:basedOn w:val="Normal"/>
    <w:rsid w:val="00BC5DC7"/>
    <w:pPr>
      <w:spacing w:line="240" w:lineRule="auto"/>
    </w:pPr>
    <w:rPr>
      <w:rFonts w:ascii="Calibri" w:hAnsi="Calibri" w:cs="Calibri"/>
    </w:rPr>
  </w:style>
  <w:style w:type="character" w:styleId="Hyperlink">
    <w:name w:val="Hyperlink"/>
    <w:basedOn w:val="DefaultParagraphFont"/>
    <w:uiPriority w:val="99"/>
    <w:unhideWhenUsed/>
    <w:rsid w:val="00417CEA"/>
    <w:rPr>
      <w:color w:val="0000FF" w:themeColor="hyperlink"/>
      <w:u w:val="single"/>
    </w:rPr>
  </w:style>
  <w:style w:type="paragraph" w:styleId="BalloonText">
    <w:name w:val="Balloon Text"/>
    <w:basedOn w:val="Normal"/>
    <w:link w:val="BalloonTextChar"/>
    <w:uiPriority w:val="99"/>
    <w:semiHidden/>
    <w:unhideWhenUsed/>
    <w:rsid w:val="005279C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279CF"/>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279CF"/>
    <w:rPr>
      <w:sz w:val="18"/>
      <w:szCs w:val="18"/>
    </w:rPr>
  </w:style>
  <w:style w:type="paragraph" w:styleId="CommentText">
    <w:name w:val="annotation text"/>
    <w:basedOn w:val="Normal"/>
    <w:link w:val="CommentTextChar"/>
    <w:uiPriority w:val="99"/>
    <w:semiHidden/>
    <w:unhideWhenUsed/>
    <w:rsid w:val="005279CF"/>
    <w:pPr>
      <w:spacing w:line="240" w:lineRule="auto"/>
    </w:pPr>
    <w:rPr>
      <w:sz w:val="24"/>
      <w:szCs w:val="24"/>
    </w:rPr>
  </w:style>
  <w:style w:type="character" w:customStyle="1" w:styleId="CommentTextChar">
    <w:name w:val="Comment Text Char"/>
    <w:basedOn w:val="DefaultParagraphFont"/>
    <w:link w:val="CommentText"/>
    <w:uiPriority w:val="99"/>
    <w:semiHidden/>
    <w:rsid w:val="005279CF"/>
    <w:rPr>
      <w:sz w:val="24"/>
      <w:szCs w:val="24"/>
    </w:rPr>
  </w:style>
  <w:style w:type="paragraph" w:styleId="CommentSubject">
    <w:name w:val="annotation subject"/>
    <w:basedOn w:val="CommentText"/>
    <w:next w:val="CommentText"/>
    <w:link w:val="CommentSubjectChar"/>
    <w:uiPriority w:val="99"/>
    <w:semiHidden/>
    <w:unhideWhenUsed/>
    <w:rsid w:val="005279CF"/>
    <w:rPr>
      <w:b/>
      <w:bCs/>
      <w:sz w:val="20"/>
      <w:szCs w:val="20"/>
    </w:rPr>
  </w:style>
  <w:style w:type="character" w:customStyle="1" w:styleId="CommentSubjectChar">
    <w:name w:val="Comment Subject Char"/>
    <w:basedOn w:val="CommentTextChar"/>
    <w:link w:val="CommentSubject"/>
    <w:uiPriority w:val="99"/>
    <w:semiHidden/>
    <w:rsid w:val="005279CF"/>
    <w:rPr>
      <w:b/>
      <w:bCs/>
      <w:sz w:val="20"/>
      <w:szCs w:val="20"/>
    </w:rPr>
  </w:style>
  <w:style w:type="paragraph" w:styleId="Title">
    <w:name w:val="Title"/>
    <w:basedOn w:val="Normal"/>
    <w:next w:val="Normal"/>
    <w:link w:val="TitleChar"/>
    <w:uiPriority w:val="10"/>
    <w:qFormat/>
    <w:rsid w:val="00EC1E1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1E15"/>
    <w:rPr>
      <w:rFonts w:asciiTheme="majorHAnsi" w:eastAsiaTheme="majorEastAsia" w:hAnsiTheme="majorHAnsi" w:cstheme="majorBidi"/>
      <w:spacing w:val="-10"/>
      <w:kern w:val="28"/>
      <w:sz w:val="56"/>
      <w:szCs w:val="56"/>
    </w:rPr>
  </w:style>
  <w:style w:type="paragraph" w:styleId="BodyText2">
    <w:name w:val="Body Text 2"/>
    <w:basedOn w:val="Normal"/>
    <w:link w:val="BodyText2Char"/>
    <w:uiPriority w:val="99"/>
    <w:semiHidden/>
    <w:unhideWhenUsed/>
    <w:rsid w:val="00EC1E15"/>
    <w:pPr>
      <w:spacing w:after="120" w:line="480" w:lineRule="auto"/>
    </w:pPr>
  </w:style>
  <w:style w:type="character" w:customStyle="1" w:styleId="BodyText2Char">
    <w:name w:val="Body Text 2 Char"/>
    <w:basedOn w:val="DefaultParagraphFont"/>
    <w:link w:val="BodyText2"/>
    <w:uiPriority w:val="99"/>
    <w:semiHidden/>
    <w:rsid w:val="00EC1E15"/>
  </w:style>
  <w:style w:type="character" w:styleId="UnresolvedMention">
    <w:name w:val="Unresolved Mention"/>
    <w:basedOn w:val="DefaultParagraphFont"/>
    <w:uiPriority w:val="99"/>
    <w:rsid w:val="00A201C9"/>
    <w:rPr>
      <w:color w:val="605E5C"/>
      <w:shd w:val="clear" w:color="auto" w:fill="E1DFDD"/>
    </w:rPr>
  </w:style>
  <w:style w:type="character" w:customStyle="1" w:styleId="Heading3Char">
    <w:name w:val="Heading 3 Char"/>
    <w:basedOn w:val="DefaultParagraphFont"/>
    <w:link w:val="Heading3"/>
    <w:uiPriority w:val="9"/>
    <w:rsid w:val="00404951"/>
    <w:rPr>
      <w:rFonts w:ascii="Times" w:eastAsiaTheme="minorEastAsia" w:hAnsi="Times" w:cstheme="majorBidi"/>
      <w:b/>
      <w:bCs/>
      <w:color w:val="000000" w:themeColor="text1"/>
      <w:sz w:val="28"/>
      <w:szCs w:val="28"/>
    </w:rPr>
  </w:style>
  <w:style w:type="character" w:customStyle="1" w:styleId="Heading4Char">
    <w:name w:val="Heading 4 Char"/>
    <w:aliases w:val="Normal With Bullets Char"/>
    <w:basedOn w:val="DefaultParagraphFont"/>
    <w:link w:val="Heading4"/>
    <w:uiPriority w:val="9"/>
    <w:rsid w:val="00404951"/>
    <w:rPr>
      <w:rFonts w:ascii="Times New Roman" w:eastAsiaTheme="majorEastAsia" w:hAnsi="Times New Roman" w:cs="Times New Roman"/>
      <w:iCs/>
      <w:color w:val="000000" w:themeColor="text1"/>
      <w:sz w:val="24"/>
      <w:szCs w:val="24"/>
    </w:rPr>
  </w:style>
  <w:style w:type="paragraph" w:styleId="Header">
    <w:name w:val="header"/>
    <w:basedOn w:val="Normal"/>
    <w:link w:val="HeaderChar"/>
    <w:rsid w:val="00404951"/>
    <w:pPr>
      <w:widowControl/>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404951"/>
    <w:rPr>
      <w:rFonts w:ascii="Times New Roman" w:eastAsia="Times New Roman" w:hAnsi="Times New Roman" w:cs="Times New Roman"/>
      <w:sz w:val="24"/>
      <w:szCs w:val="24"/>
    </w:rPr>
  </w:style>
  <w:style w:type="character" w:styleId="Strong">
    <w:name w:val="Strong"/>
    <w:basedOn w:val="DefaultParagraphFont"/>
    <w:uiPriority w:val="22"/>
    <w:qFormat/>
    <w:rsid w:val="00404951"/>
    <w:rPr>
      <w:b/>
      <w:bCs/>
    </w:rPr>
  </w:style>
  <w:style w:type="paragraph" w:styleId="NormalWeb">
    <w:name w:val="Normal (Web)"/>
    <w:basedOn w:val="Normal"/>
    <w:uiPriority w:val="99"/>
    <w:semiHidden/>
    <w:unhideWhenUsed/>
    <w:rsid w:val="00404951"/>
    <w:pPr>
      <w:widowControl/>
      <w:spacing w:before="100" w:beforeAutospacing="1" w:after="100" w:afterAutospacing="1" w:line="240" w:lineRule="auto"/>
    </w:pPr>
    <w:rPr>
      <w:rFonts w:ascii="Times" w:eastAsiaTheme="minorEastAsia" w:hAnsi="Times" w:cs="Times New Roman"/>
      <w:sz w:val="20"/>
      <w:szCs w:val="20"/>
    </w:rPr>
  </w:style>
  <w:style w:type="character" w:customStyle="1" w:styleId="apple-converted-space">
    <w:name w:val="apple-converted-space"/>
    <w:basedOn w:val="DefaultParagraphFont"/>
    <w:rsid w:val="00404951"/>
  </w:style>
  <w:style w:type="character" w:customStyle="1" w:styleId="Heading2Char">
    <w:name w:val="Heading 2 Char"/>
    <w:basedOn w:val="DefaultParagraphFont"/>
    <w:link w:val="Heading2"/>
    <w:uiPriority w:val="9"/>
    <w:semiHidden/>
    <w:rsid w:val="00404951"/>
    <w:rPr>
      <w:rFonts w:asciiTheme="majorHAnsi" w:eastAsiaTheme="majorEastAsia" w:hAnsiTheme="majorHAnsi" w:cstheme="majorBidi"/>
      <w:color w:val="365F91" w:themeColor="accent1" w:themeShade="BF"/>
      <w:sz w:val="26"/>
      <w:szCs w:val="26"/>
    </w:rPr>
  </w:style>
  <w:style w:type="paragraph" w:styleId="Footer">
    <w:name w:val="footer"/>
    <w:basedOn w:val="Normal"/>
    <w:link w:val="FooterChar"/>
    <w:uiPriority w:val="99"/>
    <w:unhideWhenUsed/>
    <w:rsid w:val="00CD16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64D"/>
  </w:style>
  <w:style w:type="character" w:styleId="PageNumber">
    <w:name w:val="page number"/>
    <w:basedOn w:val="DefaultParagraphFont"/>
    <w:uiPriority w:val="99"/>
    <w:semiHidden/>
    <w:unhideWhenUsed/>
    <w:rsid w:val="00CD164D"/>
  </w:style>
  <w:style w:type="character" w:styleId="FollowedHyperlink">
    <w:name w:val="FollowedHyperlink"/>
    <w:basedOn w:val="DefaultParagraphFont"/>
    <w:uiPriority w:val="99"/>
    <w:semiHidden/>
    <w:unhideWhenUsed/>
    <w:rsid w:val="000D01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51910">
      <w:bodyDiv w:val="1"/>
      <w:marLeft w:val="0"/>
      <w:marRight w:val="0"/>
      <w:marTop w:val="0"/>
      <w:marBottom w:val="0"/>
      <w:divBdr>
        <w:top w:val="none" w:sz="0" w:space="0" w:color="auto"/>
        <w:left w:val="none" w:sz="0" w:space="0" w:color="auto"/>
        <w:bottom w:val="none" w:sz="0" w:space="0" w:color="auto"/>
        <w:right w:val="none" w:sz="0" w:space="0" w:color="auto"/>
      </w:divBdr>
      <w:divsChild>
        <w:div w:id="1991903443">
          <w:marLeft w:val="1440"/>
          <w:marRight w:val="0"/>
          <w:marTop w:val="58"/>
          <w:marBottom w:val="0"/>
          <w:divBdr>
            <w:top w:val="none" w:sz="0" w:space="0" w:color="auto"/>
            <w:left w:val="none" w:sz="0" w:space="0" w:color="auto"/>
            <w:bottom w:val="none" w:sz="0" w:space="0" w:color="auto"/>
            <w:right w:val="none" w:sz="0" w:space="0" w:color="auto"/>
          </w:divBdr>
        </w:div>
      </w:divsChild>
    </w:div>
    <w:div w:id="363287952">
      <w:bodyDiv w:val="1"/>
      <w:marLeft w:val="0"/>
      <w:marRight w:val="0"/>
      <w:marTop w:val="0"/>
      <w:marBottom w:val="0"/>
      <w:divBdr>
        <w:top w:val="none" w:sz="0" w:space="0" w:color="auto"/>
        <w:left w:val="none" w:sz="0" w:space="0" w:color="auto"/>
        <w:bottom w:val="none" w:sz="0" w:space="0" w:color="auto"/>
        <w:right w:val="none" w:sz="0" w:space="0" w:color="auto"/>
      </w:divBdr>
    </w:div>
    <w:div w:id="506023649">
      <w:bodyDiv w:val="1"/>
      <w:marLeft w:val="0"/>
      <w:marRight w:val="0"/>
      <w:marTop w:val="0"/>
      <w:marBottom w:val="0"/>
      <w:divBdr>
        <w:top w:val="none" w:sz="0" w:space="0" w:color="auto"/>
        <w:left w:val="none" w:sz="0" w:space="0" w:color="auto"/>
        <w:bottom w:val="none" w:sz="0" w:space="0" w:color="auto"/>
        <w:right w:val="none" w:sz="0" w:space="0" w:color="auto"/>
      </w:divBdr>
    </w:div>
    <w:div w:id="661083888">
      <w:bodyDiv w:val="1"/>
      <w:marLeft w:val="0"/>
      <w:marRight w:val="0"/>
      <w:marTop w:val="0"/>
      <w:marBottom w:val="0"/>
      <w:divBdr>
        <w:top w:val="none" w:sz="0" w:space="0" w:color="auto"/>
        <w:left w:val="none" w:sz="0" w:space="0" w:color="auto"/>
        <w:bottom w:val="none" w:sz="0" w:space="0" w:color="auto"/>
        <w:right w:val="none" w:sz="0" w:space="0" w:color="auto"/>
      </w:divBdr>
      <w:divsChild>
        <w:div w:id="116918785">
          <w:marLeft w:val="547"/>
          <w:marRight w:val="0"/>
          <w:marTop w:val="67"/>
          <w:marBottom w:val="0"/>
          <w:divBdr>
            <w:top w:val="none" w:sz="0" w:space="0" w:color="auto"/>
            <w:left w:val="none" w:sz="0" w:space="0" w:color="auto"/>
            <w:bottom w:val="none" w:sz="0" w:space="0" w:color="auto"/>
            <w:right w:val="none" w:sz="0" w:space="0" w:color="auto"/>
          </w:divBdr>
        </w:div>
        <w:div w:id="106315710">
          <w:marLeft w:val="547"/>
          <w:marRight w:val="0"/>
          <w:marTop w:val="67"/>
          <w:marBottom w:val="0"/>
          <w:divBdr>
            <w:top w:val="none" w:sz="0" w:space="0" w:color="auto"/>
            <w:left w:val="none" w:sz="0" w:space="0" w:color="auto"/>
            <w:bottom w:val="none" w:sz="0" w:space="0" w:color="auto"/>
            <w:right w:val="none" w:sz="0" w:space="0" w:color="auto"/>
          </w:divBdr>
        </w:div>
        <w:div w:id="71054212">
          <w:marLeft w:val="547"/>
          <w:marRight w:val="0"/>
          <w:marTop w:val="67"/>
          <w:marBottom w:val="0"/>
          <w:divBdr>
            <w:top w:val="none" w:sz="0" w:space="0" w:color="auto"/>
            <w:left w:val="none" w:sz="0" w:space="0" w:color="auto"/>
            <w:bottom w:val="none" w:sz="0" w:space="0" w:color="auto"/>
            <w:right w:val="none" w:sz="0" w:space="0" w:color="auto"/>
          </w:divBdr>
        </w:div>
        <w:div w:id="302121927">
          <w:marLeft w:val="547"/>
          <w:marRight w:val="0"/>
          <w:marTop w:val="67"/>
          <w:marBottom w:val="0"/>
          <w:divBdr>
            <w:top w:val="none" w:sz="0" w:space="0" w:color="auto"/>
            <w:left w:val="none" w:sz="0" w:space="0" w:color="auto"/>
            <w:bottom w:val="none" w:sz="0" w:space="0" w:color="auto"/>
            <w:right w:val="none" w:sz="0" w:space="0" w:color="auto"/>
          </w:divBdr>
        </w:div>
        <w:div w:id="472216892">
          <w:marLeft w:val="547"/>
          <w:marRight w:val="0"/>
          <w:marTop w:val="67"/>
          <w:marBottom w:val="0"/>
          <w:divBdr>
            <w:top w:val="none" w:sz="0" w:space="0" w:color="auto"/>
            <w:left w:val="none" w:sz="0" w:space="0" w:color="auto"/>
            <w:bottom w:val="none" w:sz="0" w:space="0" w:color="auto"/>
            <w:right w:val="none" w:sz="0" w:space="0" w:color="auto"/>
          </w:divBdr>
        </w:div>
        <w:div w:id="1345932786">
          <w:marLeft w:val="1440"/>
          <w:marRight w:val="0"/>
          <w:marTop w:val="67"/>
          <w:marBottom w:val="0"/>
          <w:divBdr>
            <w:top w:val="none" w:sz="0" w:space="0" w:color="auto"/>
            <w:left w:val="none" w:sz="0" w:space="0" w:color="auto"/>
            <w:bottom w:val="none" w:sz="0" w:space="0" w:color="auto"/>
            <w:right w:val="none" w:sz="0" w:space="0" w:color="auto"/>
          </w:divBdr>
        </w:div>
        <w:div w:id="117451068">
          <w:marLeft w:val="1440"/>
          <w:marRight w:val="0"/>
          <w:marTop w:val="67"/>
          <w:marBottom w:val="0"/>
          <w:divBdr>
            <w:top w:val="none" w:sz="0" w:space="0" w:color="auto"/>
            <w:left w:val="none" w:sz="0" w:space="0" w:color="auto"/>
            <w:bottom w:val="none" w:sz="0" w:space="0" w:color="auto"/>
            <w:right w:val="none" w:sz="0" w:space="0" w:color="auto"/>
          </w:divBdr>
        </w:div>
        <w:div w:id="486239476">
          <w:marLeft w:val="547"/>
          <w:marRight w:val="0"/>
          <w:marTop w:val="67"/>
          <w:marBottom w:val="0"/>
          <w:divBdr>
            <w:top w:val="none" w:sz="0" w:space="0" w:color="auto"/>
            <w:left w:val="none" w:sz="0" w:space="0" w:color="auto"/>
            <w:bottom w:val="none" w:sz="0" w:space="0" w:color="auto"/>
            <w:right w:val="none" w:sz="0" w:space="0" w:color="auto"/>
          </w:divBdr>
        </w:div>
        <w:div w:id="1860119672">
          <w:marLeft w:val="1440"/>
          <w:marRight w:val="0"/>
          <w:marTop w:val="58"/>
          <w:marBottom w:val="0"/>
          <w:divBdr>
            <w:top w:val="none" w:sz="0" w:space="0" w:color="auto"/>
            <w:left w:val="none" w:sz="0" w:space="0" w:color="auto"/>
            <w:bottom w:val="none" w:sz="0" w:space="0" w:color="auto"/>
            <w:right w:val="none" w:sz="0" w:space="0" w:color="auto"/>
          </w:divBdr>
        </w:div>
        <w:div w:id="1505317324">
          <w:marLeft w:val="1440"/>
          <w:marRight w:val="0"/>
          <w:marTop w:val="67"/>
          <w:marBottom w:val="0"/>
          <w:divBdr>
            <w:top w:val="none" w:sz="0" w:space="0" w:color="auto"/>
            <w:left w:val="none" w:sz="0" w:space="0" w:color="auto"/>
            <w:bottom w:val="none" w:sz="0" w:space="0" w:color="auto"/>
            <w:right w:val="none" w:sz="0" w:space="0" w:color="auto"/>
          </w:divBdr>
        </w:div>
        <w:div w:id="775059920">
          <w:marLeft w:val="1440"/>
          <w:marRight w:val="0"/>
          <w:marTop w:val="67"/>
          <w:marBottom w:val="0"/>
          <w:divBdr>
            <w:top w:val="none" w:sz="0" w:space="0" w:color="auto"/>
            <w:left w:val="none" w:sz="0" w:space="0" w:color="auto"/>
            <w:bottom w:val="none" w:sz="0" w:space="0" w:color="auto"/>
            <w:right w:val="none" w:sz="0" w:space="0" w:color="auto"/>
          </w:divBdr>
        </w:div>
        <w:div w:id="1645891060">
          <w:marLeft w:val="1440"/>
          <w:marRight w:val="0"/>
          <w:marTop w:val="67"/>
          <w:marBottom w:val="0"/>
          <w:divBdr>
            <w:top w:val="none" w:sz="0" w:space="0" w:color="auto"/>
            <w:left w:val="none" w:sz="0" w:space="0" w:color="auto"/>
            <w:bottom w:val="none" w:sz="0" w:space="0" w:color="auto"/>
            <w:right w:val="none" w:sz="0" w:space="0" w:color="auto"/>
          </w:divBdr>
        </w:div>
        <w:div w:id="1140879859">
          <w:marLeft w:val="1440"/>
          <w:marRight w:val="0"/>
          <w:marTop w:val="67"/>
          <w:marBottom w:val="0"/>
          <w:divBdr>
            <w:top w:val="none" w:sz="0" w:space="0" w:color="auto"/>
            <w:left w:val="none" w:sz="0" w:space="0" w:color="auto"/>
            <w:bottom w:val="none" w:sz="0" w:space="0" w:color="auto"/>
            <w:right w:val="none" w:sz="0" w:space="0" w:color="auto"/>
          </w:divBdr>
        </w:div>
      </w:divsChild>
    </w:div>
    <w:div w:id="1271082278">
      <w:bodyDiv w:val="1"/>
      <w:marLeft w:val="0"/>
      <w:marRight w:val="0"/>
      <w:marTop w:val="0"/>
      <w:marBottom w:val="0"/>
      <w:divBdr>
        <w:top w:val="none" w:sz="0" w:space="0" w:color="auto"/>
        <w:left w:val="none" w:sz="0" w:space="0" w:color="auto"/>
        <w:bottom w:val="none" w:sz="0" w:space="0" w:color="auto"/>
        <w:right w:val="none" w:sz="0" w:space="0" w:color="auto"/>
      </w:divBdr>
    </w:div>
    <w:div w:id="1498228109">
      <w:bodyDiv w:val="1"/>
      <w:marLeft w:val="0"/>
      <w:marRight w:val="0"/>
      <w:marTop w:val="0"/>
      <w:marBottom w:val="0"/>
      <w:divBdr>
        <w:top w:val="none" w:sz="0" w:space="0" w:color="auto"/>
        <w:left w:val="none" w:sz="0" w:space="0" w:color="auto"/>
        <w:bottom w:val="none" w:sz="0" w:space="0" w:color="auto"/>
        <w:right w:val="none" w:sz="0" w:space="0" w:color="auto"/>
      </w:divBdr>
    </w:div>
    <w:div w:id="1534615771">
      <w:bodyDiv w:val="1"/>
      <w:marLeft w:val="0"/>
      <w:marRight w:val="0"/>
      <w:marTop w:val="0"/>
      <w:marBottom w:val="0"/>
      <w:divBdr>
        <w:top w:val="none" w:sz="0" w:space="0" w:color="auto"/>
        <w:left w:val="none" w:sz="0" w:space="0" w:color="auto"/>
        <w:bottom w:val="none" w:sz="0" w:space="0" w:color="auto"/>
        <w:right w:val="none" w:sz="0" w:space="0" w:color="auto"/>
      </w:divBdr>
    </w:div>
    <w:div w:id="1807313482">
      <w:bodyDiv w:val="1"/>
      <w:marLeft w:val="0"/>
      <w:marRight w:val="0"/>
      <w:marTop w:val="0"/>
      <w:marBottom w:val="0"/>
      <w:divBdr>
        <w:top w:val="none" w:sz="0" w:space="0" w:color="auto"/>
        <w:left w:val="none" w:sz="0" w:space="0" w:color="auto"/>
        <w:bottom w:val="none" w:sz="0" w:space="0" w:color="auto"/>
        <w:right w:val="none" w:sz="0" w:space="0" w:color="auto"/>
      </w:divBdr>
    </w:div>
    <w:div w:id="2029332439">
      <w:bodyDiv w:val="1"/>
      <w:marLeft w:val="0"/>
      <w:marRight w:val="0"/>
      <w:marTop w:val="0"/>
      <w:marBottom w:val="0"/>
      <w:divBdr>
        <w:top w:val="none" w:sz="0" w:space="0" w:color="auto"/>
        <w:left w:val="none" w:sz="0" w:space="0" w:color="auto"/>
        <w:bottom w:val="none" w:sz="0" w:space="0" w:color="auto"/>
        <w:right w:val="none" w:sz="0" w:space="0" w:color="auto"/>
      </w:divBdr>
      <w:divsChild>
        <w:div w:id="407390287">
          <w:marLeft w:val="547"/>
          <w:marRight w:val="0"/>
          <w:marTop w:val="67"/>
          <w:marBottom w:val="0"/>
          <w:divBdr>
            <w:top w:val="none" w:sz="0" w:space="0" w:color="auto"/>
            <w:left w:val="none" w:sz="0" w:space="0" w:color="auto"/>
            <w:bottom w:val="none" w:sz="0" w:space="0" w:color="auto"/>
            <w:right w:val="none" w:sz="0" w:space="0" w:color="auto"/>
          </w:divBdr>
        </w:div>
        <w:div w:id="1027950047">
          <w:marLeft w:val="1440"/>
          <w:marRight w:val="0"/>
          <w:marTop w:val="67"/>
          <w:marBottom w:val="0"/>
          <w:divBdr>
            <w:top w:val="none" w:sz="0" w:space="0" w:color="auto"/>
            <w:left w:val="none" w:sz="0" w:space="0" w:color="auto"/>
            <w:bottom w:val="none" w:sz="0" w:space="0" w:color="auto"/>
            <w:right w:val="none" w:sz="0" w:space="0" w:color="auto"/>
          </w:divBdr>
        </w:div>
        <w:div w:id="1349676036">
          <w:marLeft w:val="1440"/>
          <w:marRight w:val="0"/>
          <w:marTop w:val="67"/>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umaine.edu/handbook/academics/academic-integrity/"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umaine.edu/osavp/"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dx.doi.org/10.1021/acs.jchemed.6b00047" TargetMode="External"/><Relationship Id="rId4" Type="http://schemas.openxmlformats.org/officeDocument/2006/relationships/webSettings" Target="webSettings.xml"/><Relationship Id="rId9" Type="http://schemas.openxmlformats.org/officeDocument/2006/relationships/hyperlink" Target="mailto:sarah.e.bernard@maine.edu"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tchell.bruce/Documents/_General_Chemistry/___Spring%202023%20Lab%20/Syllabi/Sp23.124.Syllabus.1-11-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Sp23.124.Syllabus.1-11-23.dotx</Template>
  <TotalTime>4</TotalTime>
  <Pages>15</Pages>
  <Words>5862</Words>
  <Characters>33419</Characters>
  <Application>Microsoft Office Word</Application>
  <DocSecurity>0</DocSecurity>
  <Lines>278</Lines>
  <Paragraphs>78</Paragraphs>
  <ScaleCrop>false</ScaleCrop>
  <Company>University of Maine</Company>
  <LinksUpToDate>false</LinksUpToDate>
  <CharactersWithSpaces>39203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_CHY 123 April 2006.doc</dc:title>
  <dc:creator>Mitchell Bruce</dc:creator>
  <cp:lastModifiedBy>Mitchell R M Bruce</cp:lastModifiedBy>
  <cp:revision>2</cp:revision>
  <cp:lastPrinted>2022-01-15T21:48:00Z</cp:lastPrinted>
  <dcterms:created xsi:type="dcterms:W3CDTF">2026-06-02T19:38:00Z</dcterms:created>
  <dcterms:modified xsi:type="dcterms:W3CDTF">2026-06-02T19:38:00Z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2010-01-06T00:00:00Z</vt:filetime>
  </property>
  <property fmtid="{D5CDD505-2E9C-101B-9397-08002B2CF9AE}" pid="3" name="LastSaved">
    <vt:filetime>2012-09-11T00:00:00Z</vt:filetime>
  </property>
</Properties>
</file>